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6D" w:rsidRDefault="004C126D" w:rsidP="006D011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2C8" w:rsidRPr="006D011D" w:rsidRDefault="009912C8" w:rsidP="006D011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11D" w:rsidRPr="006D011D" w:rsidRDefault="006D011D" w:rsidP="006D011D">
      <w:pPr>
        <w:spacing w:after="0" w:line="240" w:lineRule="auto"/>
        <w:ind w:left="8496" w:hanging="84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11D">
        <w:rPr>
          <w:rFonts w:ascii="Times New Roman" w:hAnsi="Times New Roman" w:cs="Times New Roman"/>
          <w:b/>
          <w:sz w:val="24"/>
          <w:szCs w:val="24"/>
        </w:rPr>
        <w:t>Государственное образовательное учреждение</w:t>
      </w:r>
    </w:p>
    <w:p w:rsidR="006D011D" w:rsidRPr="006D011D" w:rsidRDefault="006D011D" w:rsidP="006D011D">
      <w:pPr>
        <w:spacing w:after="0" w:line="240" w:lineRule="auto"/>
        <w:ind w:left="8496" w:hanging="84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11D">
        <w:rPr>
          <w:rFonts w:ascii="Times New Roman" w:hAnsi="Times New Roman" w:cs="Times New Roman"/>
          <w:b/>
          <w:sz w:val="24"/>
          <w:szCs w:val="24"/>
        </w:rPr>
        <w:t>«Приднестровский государственный университет им. Т.Г. Шевченко»</w:t>
      </w:r>
    </w:p>
    <w:p w:rsidR="006D011D" w:rsidRPr="006D011D" w:rsidRDefault="006D011D" w:rsidP="006D011D">
      <w:pPr>
        <w:spacing w:line="240" w:lineRule="auto"/>
        <w:ind w:left="8496" w:hanging="84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11D" w:rsidRPr="006D011D" w:rsidRDefault="006D011D" w:rsidP="006D011D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11D">
        <w:rPr>
          <w:rFonts w:ascii="Times New Roman" w:hAnsi="Times New Roman" w:cs="Times New Roman"/>
          <w:sz w:val="24"/>
          <w:szCs w:val="24"/>
        </w:rPr>
        <w:t>Факультет педагогики и психологии</w:t>
      </w:r>
    </w:p>
    <w:p w:rsidR="006D011D" w:rsidRPr="006D011D" w:rsidRDefault="006D011D" w:rsidP="006D01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11D" w:rsidRPr="006D011D" w:rsidRDefault="006D011D" w:rsidP="006D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953" w:type="dxa"/>
        <w:tblInd w:w="9067" w:type="dxa"/>
        <w:tblLook w:val="00A0" w:firstRow="1" w:lastRow="0" w:firstColumn="1" w:lastColumn="0" w:noHBand="0" w:noVBand="0"/>
      </w:tblPr>
      <w:tblGrid>
        <w:gridCol w:w="5953"/>
      </w:tblGrid>
      <w:tr w:rsidR="006D011D" w:rsidRPr="006D011D" w:rsidTr="0000415E">
        <w:tc>
          <w:tcPr>
            <w:tcW w:w="5953" w:type="dxa"/>
          </w:tcPr>
          <w:p w:rsidR="006D011D" w:rsidRPr="006D011D" w:rsidRDefault="006D011D" w:rsidP="006D0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6D011D" w:rsidRPr="006D011D" w:rsidTr="0000415E">
        <w:tc>
          <w:tcPr>
            <w:tcW w:w="5953" w:type="dxa"/>
          </w:tcPr>
          <w:p w:rsidR="006D011D" w:rsidRPr="006D011D" w:rsidRDefault="006D011D" w:rsidP="006D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Проректор по научно-инновационной работе</w:t>
            </w:r>
          </w:p>
        </w:tc>
      </w:tr>
      <w:tr w:rsidR="006D011D" w:rsidRPr="006D011D" w:rsidTr="0000415E">
        <w:tc>
          <w:tcPr>
            <w:tcW w:w="5953" w:type="dxa"/>
          </w:tcPr>
          <w:p w:rsidR="006D011D" w:rsidRPr="006D011D" w:rsidRDefault="006D011D" w:rsidP="006D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И.В.Толмачева</w:t>
            </w:r>
          </w:p>
        </w:tc>
      </w:tr>
      <w:tr w:rsidR="006D011D" w:rsidRPr="006D011D" w:rsidTr="0000415E">
        <w:tc>
          <w:tcPr>
            <w:tcW w:w="5953" w:type="dxa"/>
          </w:tcPr>
          <w:p w:rsidR="006D011D" w:rsidRPr="006D011D" w:rsidRDefault="006D011D" w:rsidP="00A1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«_______»__________________20</w:t>
            </w:r>
            <w:r w:rsidR="00A1221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6D011D" w:rsidRDefault="006D011D" w:rsidP="006D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1A" w:rsidRPr="006D011D" w:rsidRDefault="00A1221A" w:rsidP="006D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11D" w:rsidRPr="006D011D" w:rsidRDefault="006D011D" w:rsidP="006D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11D" w:rsidRPr="006D011D" w:rsidRDefault="006D011D" w:rsidP="006D0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11D">
        <w:rPr>
          <w:rFonts w:ascii="Times New Roman" w:hAnsi="Times New Roman" w:cs="Times New Roman"/>
          <w:b/>
          <w:sz w:val="24"/>
          <w:szCs w:val="24"/>
        </w:rPr>
        <w:t xml:space="preserve">Отчет  о научной работе кафедры психологии </w:t>
      </w:r>
      <w:r w:rsidRPr="006D011D">
        <w:rPr>
          <w:rFonts w:ascii="Times New Roman" w:hAnsi="Times New Roman" w:cs="Times New Roman"/>
          <w:sz w:val="24"/>
          <w:szCs w:val="24"/>
        </w:rPr>
        <w:t xml:space="preserve"> </w:t>
      </w:r>
      <w:r w:rsidRPr="006D011D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D011D">
        <w:rPr>
          <w:rFonts w:ascii="Times New Roman" w:hAnsi="Times New Roman" w:cs="Times New Roman"/>
          <w:sz w:val="24"/>
          <w:szCs w:val="24"/>
        </w:rPr>
        <w:t xml:space="preserve"> </w:t>
      </w:r>
      <w:r w:rsidRPr="006D011D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4952" w:type="dxa"/>
        <w:tblInd w:w="279" w:type="dxa"/>
        <w:tblLayout w:type="fixed"/>
        <w:tblLook w:val="00A0" w:firstRow="1" w:lastRow="0" w:firstColumn="1" w:lastColumn="0" w:noHBand="0" w:noVBand="0"/>
      </w:tblPr>
      <w:tblGrid>
        <w:gridCol w:w="9057"/>
        <w:gridCol w:w="5895"/>
      </w:tblGrid>
      <w:tr w:rsidR="006D011D" w:rsidRPr="006D011D" w:rsidTr="006D011D">
        <w:trPr>
          <w:trHeight w:val="713"/>
        </w:trPr>
        <w:tc>
          <w:tcPr>
            <w:tcW w:w="9057" w:type="dxa"/>
          </w:tcPr>
          <w:p w:rsidR="006D011D" w:rsidRPr="006D011D" w:rsidRDefault="006D011D" w:rsidP="006D011D">
            <w:pPr>
              <w:spacing w:after="0"/>
              <w:ind w:left="8496" w:hanging="84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  на  заседании Ученого совета </w:t>
            </w:r>
          </w:p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педагогики и психологии </w:t>
            </w:r>
          </w:p>
        </w:tc>
      </w:tr>
      <w:tr w:rsidR="006D011D" w:rsidRPr="006D011D" w:rsidTr="006D011D">
        <w:trPr>
          <w:trHeight w:val="376"/>
        </w:trPr>
        <w:tc>
          <w:tcPr>
            <w:tcW w:w="9057" w:type="dxa"/>
          </w:tcPr>
          <w:p w:rsidR="006D011D" w:rsidRPr="006D011D" w:rsidRDefault="006D011D" w:rsidP="006D011D">
            <w:pPr>
              <w:spacing w:after="0"/>
              <w:ind w:left="8496" w:hanging="84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«11 » декабря 2018</w:t>
            </w: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D011D" w:rsidRPr="006D011D" w:rsidTr="006D011D">
        <w:trPr>
          <w:trHeight w:val="80"/>
        </w:trPr>
        <w:tc>
          <w:tcPr>
            <w:tcW w:w="9057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6D011D" w:rsidRPr="006D011D" w:rsidRDefault="006D011D" w:rsidP="006D011D">
            <w:pPr>
              <w:spacing w:after="0"/>
              <w:ind w:left="8496" w:hanging="8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6D011D" w:rsidRPr="006D011D" w:rsidTr="006D011D">
        <w:trPr>
          <w:trHeight w:val="356"/>
        </w:trPr>
        <w:tc>
          <w:tcPr>
            <w:tcW w:w="9057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 ___________________</w:t>
            </w: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Л.И.</w:t>
            </w:r>
          </w:p>
        </w:tc>
      </w:tr>
      <w:tr w:rsidR="006D011D" w:rsidRPr="006D011D" w:rsidTr="006D011D">
        <w:trPr>
          <w:trHeight w:val="356"/>
        </w:trPr>
        <w:tc>
          <w:tcPr>
            <w:tcW w:w="9057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1D" w:rsidRPr="006D011D" w:rsidTr="006D011D">
        <w:trPr>
          <w:trHeight w:val="356"/>
        </w:trPr>
        <w:tc>
          <w:tcPr>
            <w:tcW w:w="9057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21A" w:rsidRPr="006D011D" w:rsidRDefault="00A1221A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1D" w:rsidRPr="006D011D" w:rsidTr="006D011D">
        <w:trPr>
          <w:trHeight w:val="376"/>
        </w:trPr>
        <w:tc>
          <w:tcPr>
            <w:tcW w:w="9057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Заслушан</w:t>
            </w:r>
            <w:proofErr w:type="gramEnd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  на заседании кафедры психологии</w:t>
            </w:r>
          </w:p>
        </w:tc>
      </w:tr>
      <w:tr w:rsidR="006D011D" w:rsidRPr="006D011D" w:rsidTr="006D011D">
        <w:trPr>
          <w:trHeight w:val="376"/>
        </w:trPr>
        <w:tc>
          <w:tcPr>
            <w:tcW w:w="9057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«27 » ноября 2018</w:t>
            </w: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D011D" w:rsidRPr="006D011D" w:rsidTr="006D011D">
        <w:trPr>
          <w:trHeight w:val="376"/>
        </w:trPr>
        <w:tc>
          <w:tcPr>
            <w:tcW w:w="9057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</w:tc>
      </w:tr>
      <w:tr w:rsidR="006D011D" w:rsidRPr="006D011D" w:rsidTr="006D011D">
        <w:trPr>
          <w:trHeight w:val="376"/>
        </w:trPr>
        <w:tc>
          <w:tcPr>
            <w:tcW w:w="9057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_______________</w:t>
            </w: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 Кучерявенко В.И.</w:t>
            </w:r>
          </w:p>
        </w:tc>
      </w:tr>
      <w:tr w:rsidR="006D011D" w:rsidRPr="006D011D" w:rsidTr="006D011D">
        <w:trPr>
          <w:trHeight w:val="356"/>
        </w:trPr>
        <w:tc>
          <w:tcPr>
            <w:tcW w:w="9057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1D" w:rsidRPr="006D011D" w:rsidTr="006D011D">
        <w:trPr>
          <w:trHeight w:val="376"/>
        </w:trPr>
        <w:tc>
          <w:tcPr>
            <w:tcW w:w="9057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6D011D" w:rsidRPr="006D011D" w:rsidRDefault="006D011D" w:rsidP="006D0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11D" w:rsidRPr="006D011D" w:rsidRDefault="006D011D" w:rsidP="006D01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11D" w:rsidRPr="006D011D" w:rsidRDefault="006D011D" w:rsidP="006D0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11D">
        <w:rPr>
          <w:rFonts w:ascii="Times New Roman" w:hAnsi="Times New Roman" w:cs="Times New Roman"/>
          <w:sz w:val="24"/>
          <w:szCs w:val="24"/>
        </w:rPr>
        <w:t xml:space="preserve">Тирасполь, </w:t>
      </w: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6D011D">
        <w:rPr>
          <w:rFonts w:ascii="Times New Roman" w:hAnsi="Times New Roman" w:cs="Times New Roman"/>
          <w:sz w:val="24"/>
          <w:szCs w:val="24"/>
        </w:rPr>
        <w:t>г.</w:t>
      </w:r>
    </w:p>
    <w:p w:rsidR="006D011D" w:rsidRPr="006D011D" w:rsidRDefault="006D011D" w:rsidP="006D011D">
      <w:pPr>
        <w:spacing w:line="192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D011D" w:rsidRPr="00A1221A" w:rsidRDefault="006D011D" w:rsidP="00A1221A">
      <w:pPr>
        <w:pStyle w:val="a3"/>
        <w:numPr>
          <w:ilvl w:val="0"/>
          <w:numId w:val="12"/>
        </w:numPr>
        <w:spacing w:line="192" w:lineRule="auto"/>
        <w:rPr>
          <w:b/>
          <w:bCs/>
          <w:caps/>
          <w:sz w:val="24"/>
          <w:szCs w:val="24"/>
        </w:rPr>
      </w:pPr>
      <w:r w:rsidRPr="006D011D">
        <w:rPr>
          <w:b/>
          <w:bCs/>
          <w:caps/>
          <w:sz w:val="24"/>
          <w:szCs w:val="24"/>
        </w:rPr>
        <w:t>Общие сведения</w:t>
      </w:r>
    </w:p>
    <w:p w:rsidR="006D011D" w:rsidRPr="006D011D" w:rsidRDefault="006D011D" w:rsidP="006D011D">
      <w:pPr>
        <w:tabs>
          <w:tab w:val="left" w:pos="5297"/>
        </w:tabs>
        <w:rPr>
          <w:rFonts w:ascii="Times New Roman" w:hAnsi="Times New Roman" w:cs="Times New Roman"/>
          <w:b/>
          <w:sz w:val="24"/>
          <w:szCs w:val="24"/>
        </w:rPr>
      </w:pPr>
      <w:r w:rsidRPr="006D011D">
        <w:rPr>
          <w:rFonts w:ascii="Times New Roman" w:hAnsi="Times New Roman" w:cs="Times New Roman"/>
          <w:b/>
          <w:sz w:val="24"/>
          <w:szCs w:val="24"/>
        </w:rPr>
        <w:t xml:space="preserve">Кафедра  психологии </w:t>
      </w:r>
    </w:p>
    <w:p w:rsidR="006D011D" w:rsidRPr="00A1221A" w:rsidRDefault="006D011D" w:rsidP="006D011D">
      <w:pPr>
        <w:tabs>
          <w:tab w:val="left" w:pos="5297"/>
        </w:tabs>
        <w:rPr>
          <w:rFonts w:ascii="Times New Roman" w:hAnsi="Times New Roman" w:cs="Times New Roman"/>
          <w:sz w:val="24"/>
          <w:szCs w:val="24"/>
        </w:rPr>
      </w:pPr>
      <w:r w:rsidRPr="006D011D"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   Кучерявенко Виктория Ивановна, кандидат психологических наук,  доцент                                                                                         </w:t>
      </w:r>
    </w:p>
    <w:p w:rsidR="006D011D" w:rsidRPr="00A1221A" w:rsidRDefault="006D011D" w:rsidP="006D011D">
      <w:pPr>
        <w:tabs>
          <w:tab w:val="left" w:pos="5297"/>
        </w:tabs>
        <w:rPr>
          <w:rFonts w:ascii="Times New Roman" w:hAnsi="Times New Roman" w:cs="Times New Roman"/>
          <w:b/>
          <w:sz w:val="24"/>
          <w:szCs w:val="24"/>
        </w:rPr>
      </w:pPr>
      <w:r w:rsidRPr="006D011D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ответственного за написание отчета </w:t>
      </w:r>
      <w:proofErr w:type="gramStart"/>
      <w:r w:rsidRPr="006D011D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6D011D">
        <w:rPr>
          <w:rFonts w:ascii="Times New Roman" w:hAnsi="Times New Roman" w:cs="Times New Roman"/>
          <w:b/>
          <w:sz w:val="24"/>
          <w:szCs w:val="24"/>
        </w:rPr>
        <w:t>ав. каф.  Кучерявенко В.И. 79577, e-</w:t>
      </w:r>
      <w:proofErr w:type="spellStart"/>
      <w:r w:rsidRPr="006D011D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6D011D">
        <w:rPr>
          <w:rFonts w:ascii="Times New Roman" w:hAnsi="Times New Roman" w:cs="Times New Roman"/>
          <w:b/>
          <w:sz w:val="24"/>
          <w:szCs w:val="24"/>
        </w:rPr>
        <w:t>: psycholog-1986@mail.ru</w:t>
      </w:r>
      <w:r w:rsidRPr="006D01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6D011D" w:rsidRPr="006D011D" w:rsidRDefault="006D011D" w:rsidP="006D011D">
      <w:pPr>
        <w:tabs>
          <w:tab w:val="left" w:pos="529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11D">
        <w:rPr>
          <w:rFonts w:ascii="Times New Roman" w:hAnsi="Times New Roman" w:cs="Times New Roman"/>
          <w:b/>
          <w:sz w:val="24"/>
          <w:szCs w:val="24"/>
        </w:rPr>
        <w:t>2.Кадровый состав кафедры</w:t>
      </w:r>
    </w:p>
    <w:p w:rsidR="006D011D" w:rsidRPr="006D011D" w:rsidRDefault="006D011D" w:rsidP="006D01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11D">
        <w:rPr>
          <w:rFonts w:ascii="Times New Roman" w:hAnsi="Times New Roman" w:cs="Times New Roman"/>
          <w:b/>
          <w:sz w:val="24"/>
          <w:szCs w:val="24"/>
        </w:rPr>
        <w:t>2.1 Штатные преподаватели</w:t>
      </w: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855"/>
        <w:gridCol w:w="2783"/>
        <w:gridCol w:w="2773"/>
        <w:gridCol w:w="2367"/>
        <w:gridCol w:w="2221"/>
      </w:tblGrid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1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67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Коэффициент  совмещения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Кучерявенко Виктория Ивановна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1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сихол.наук</w:t>
            </w: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Зав. кафедрой, доцент</w:t>
            </w:r>
          </w:p>
        </w:tc>
        <w:tc>
          <w:tcPr>
            <w:tcW w:w="2367" w:type="dxa"/>
          </w:tcPr>
          <w:p w:rsidR="006D011D" w:rsidRPr="006D011D" w:rsidRDefault="006D011D" w:rsidP="00A1221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12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Гоголева Альбина Васильевна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1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67" w:type="dxa"/>
          </w:tcPr>
          <w:p w:rsidR="006D011D" w:rsidRPr="006D011D" w:rsidRDefault="00A1221A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Бондаренко Юлия Сергеевна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1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67" w:type="dxa"/>
          </w:tcPr>
          <w:p w:rsidR="006D011D" w:rsidRPr="000A090F" w:rsidRDefault="006D011D" w:rsidP="000A090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Кучеряну Стела Георгиевна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1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сихол.наук</w:t>
            </w: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67" w:type="dxa"/>
          </w:tcPr>
          <w:p w:rsidR="006D011D" w:rsidRPr="006D011D" w:rsidRDefault="006D011D" w:rsidP="0079475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7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Гончар Светлана Николаевна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1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сихол.наук</w:t>
            </w: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67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Иванова Майя Дмитриевна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2367" w:type="dxa"/>
          </w:tcPr>
          <w:p w:rsidR="006D011D" w:rsidRPr="006D011D" w:rsidRDefault="0079475C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Килинская</w:t>
            </w:r>
            <w:proofErr w:type="spellEnd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2367" w:type="dxa"/>
          </w:tcPr>
          <w:p w:rsidR="006D011D" w:rsidRPr="006D011D" w:rsidRDefault="0079475C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Коломиец Ольга    Васильевна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2367" w:type="dxa"/>
          </w:tcPr>
          <w:p w:rsidR="006D011D" w:rsidRPr="006D011D" w:rsidRDefault="0079475C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Могилевская Виктория Юрьевна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2367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Чумейка Елена Викторовна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2367" w:type="dxa"/>
          </w:tcPr>
          <w:p w:rsidR="006D011D" w:rsidRPr="006D011D" w:rsidRDefault="00412E35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Жигальская Людмила Владимировна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67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412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Ковальчук Наталья Николаевна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67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Пищалина</w:t>
            </w:r>
            <w:proofErr w:type="spellEnd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67" w:type="dxa"/>
          </w:tcPr>
          <w:p w:rsidR="006D011D" w:rsidRPr="006D011D" w:rsidRDefault="00412E35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Ясинский Дмитрий Владимирович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67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1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6D011D" w:rsidRPr="006D011D" w:rsidTr="0000415E">
        <w:tc>
          <w:tcPr>
            <w:tcW w:w="1176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5" w:type="dxa"/>
          </w:tcPr>
          <w:p w:rsidR="006D011D" w:rsidRPr="006D011D" w:rsidRDefault="006D011D" w:rsidP="0000415E">
            <w:pPr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Ставер Татьяна Георгиевна</w:t>
            </w:r>
          </w:p>
        </w:tc>
        <w:tc>
          <w:tcPr>
            <w:tcW w:w="278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67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1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</w:tr>
    </w:tbl>
    <w:p w:rsidR="006D011D" w:rsidRPr="006D011D" w:rsidRDefault="006D011D" w:rsidP="006D011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D011D">
        <w:rPr>
          <w:rFonts w:ascii="Times New Roman" w:hAnsi="Times New Roman" w:cs="Times New Roman"/>
          <w:b/>
          <w:sz w:val="24"/>
          <w:szCs w:val="24"/>
        </w:rPr>
        <w:t>2.2. Преподаватели и сотрудники - совместители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2790"/>
        <w:gridCol w:w="2835"/>
        <w:gridCol w:w="2835"/>
        <w:gridCol w:w="2444"/>
        <w:gridCol w:w="2028"/>
      </w:tblGrid>
      <w:tr w:rsidR="006D011D" w:rsidRPr="006D011D" w:rsidTr="0000415E">
        <w:tc>
          <w:tcPr>
            <w:tcW w:w="1179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0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2835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</w:t>
            </w:r>
          </w:p>
        </w:tc>
        <w:tc>
          <w:tcPr>
            <w:tcW w:w="2835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44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 совмещения</w:t>
            </w:r>
          </w:p>
        </w:tc>
        <w:tc>
          <w:tcPr>
            <w:tcW w:w="2028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6D011D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6D01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D011D" w:rsidRPr="006D011D" w:rsidTr="0000415E">
        <w:tc>
          <w:tcPr>
            <w:tcW w:w="1179" w:type="dxa"/>
          </w:tcPr>
          <w:p w:rsidR="006D011D" w:rsidRPr="006D011D" w:rsidRDefault="00A1221A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6D011D" w:rsidRPr="006D011D" w:rsidRDefault="006D011D" w:rsidP="0000415E">
            <w:pPr>
              <w:ind w:left="1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Клименко Илона Васильевна</w:t>
            </w:r>
          </w:p>
        </w:tc>
        <w:tc>
          <w:tcPr>
            <w:tcW w:w="2835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сихол.наук</w:t>
            </w:r>
          </w:p>
        </w:tc>
        <w:tc>
          <w:tcPr>
            <w:tcW w:w="2835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444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12E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28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6D011D" w:rsidRPr="006D011D" w:rsidTr="0000415E">
        <w:tc>
          <w:tcPr>
            <w:tcW w:w="1179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6D011D" w:rsidRPr="006D011D" w:rsidRDefault="006D011D" w:rsidP="0000415E">
            <w:pPr>
              <w:ind w:left="1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Партарескул Александр Дмитриевич</w:t>
            </w:r>
          </w:p>
        </w:tc>
        <w:tc>
          <w:tcPr>
            <w:tcW w:w="2835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44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1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6D011D" w:rsidRPr="006D011D" w:rsidTr="0000415E">
        <w:tc>
          <w:tcPr>
            <w:tcW w:w="1179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6D011D" w:rsidRPr="006D011D" w:rsidRDefault="00412E35" w:rsidP="0000415E">
            <w:pPr>
              <w:ind w:left="1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2835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44" w:type="dxa"/>
          </w:tcPr>
          <w:p w:rsidR="006D011D" w:rsidRPr="006D011D" w:rsidRDefault="006D011D" w:rsidP="000041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12E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8" w:type="dxa"/>
          </w:tcPr>
          <w:p w:rsidR="006D011D" w:rsidRPr="006D011D" w:rsidRDefault="006D011D" w:rsidP="00412E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2E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6D011D" w:rsidRPr="006D011D" w:rsidRDefault="006D011D" w:rsidP="006D01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2C8" w:rsidRPr="006D011D" w:rsidRDefault="009912C8" w:rsidP="00C9571B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2C8" w:rsidRDefault="009912C8" w:rsidP="00C9571B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2C8" w:rsidRDefault="009912C8" w:rsidP="00C9571B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2C8" w:rsidRDefault="009912C8" w:rsidP="00C9571B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2C8" w:rsidRDefault="009912C8" w:rsidP="00C9571B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2C8" w:rsidRDefault="009912C8" w:rsidP="00C9571B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2C8" w:rsidRDefault="009912C8" w:rsidP="00C9571B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2C8" w:rsidRDefault="009912C8" w:rsidP="00C9571B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2C8" w:rsidRDefault="009912C8" w:rsidP="00C9571B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2C8" w:rsidRDefault="009912C8" w:rsidP="00412E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E35" w:rsidRDefault="00412E35" w:rsidP="00412E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E35" w:rsidRDefault="00412E35" w:rsidP="00412E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E35" w:rsidRDefault="00412E35" w:rsidP="00412E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E35" w:rsidRPr="00C9571B" w:rsidRDefault="00412E35" w:rsidP="00412E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6D" w:rsidRPr="00C9571B" w:rsidRDefault="004C126D" w:rsidP="00C9571B">
      <w:pPr>
        <w:pStyle w:val="a3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r w:rsidRPr="00C9571B">
        <w:rPr>
          <w:b/>
          <w:bCs/>
          <w:caps/>
          <w:sz w:val="24"/>
          <w:szCs w:val="24"/>
        </w:rPr>
        <w:lastRenderedPageBreak/>
        <w:t>Результаты НИР по темам,  подтемам и этапам  (</w:t>
      </w:r>
      <w:proofErr w:type="gramStart"/>
      <w:r w:rsidRPr="00C9571B">
        <w:rPr>
          <w:b/>
          <w:bCs/>
          <w:caps/>
          <w:sz w:val="24"/>
          <w:szCs w:val="24"/>
        </w:rPr>
        <w:t>согласно плана</w:t>
      </w:r>
      <w:proofErr w:type="gramEnd"/>
      <w:r w:rsidRPr="00C9571B">
        <w:rPr>
          <w:b/>
          <w:bCs/>
          <w:caps/>
          <w:sz w:val="24"/>
          <w:szCs w:val="24"/>
        </w:rPr>
        <w:t xml:space="preserve"> НИР за  отчетный год)</w:t>
      </w:r>
    </w:p>
    <w:p w:rsidR="004C126D" w:rsidRPr="00C9571B" w:rsidRDefault="004C126D" w:rsidP="00C9571B">
      <w:pPr>
        <w:pStyle w:val="a3"/>
        <w:spacing w:line="276" w:lineRule="auto"/>
        <w:ind w:left="0"/>
        <w:jc w:val="both"/>
        <w:rPr>
          <w:b/>
          <w:bCs/>
          <w:sz w:val="24"/>
          <w:szCs w:val="24"/>
        </w:rPr>
      </w:pPr>
    </w:p>
    <w:p w:rsidR="004C126D" w:rsidRPr="00C9571B" w:rsidRDefault="004C126D" w:rsidP="00C9571B">
      <w:pPr>
        <w:pStyle w:val="a3"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C9571B">
        <w:rPr>
          <w:b/>
          <w:bCs/>
          <w:sz w:val="24"/>
          <w:szCs w:val="24"/>
        </w:rPr>
        <w:t>3.1. Общие сведения</w:t>
      </w:r>
    </w:p>
    <w:p w:rsidR="004C126D" w:rsidRPr="00C9571B" w:rsidRDefault="004C126D" w:rsidP="00C9571B">
      <w:pPr>
        <w:pStyle w:val="a3"/>
        <w:spacing w:line="276" w:lineRule="auto"/>
        <w:ind w:left="142"/>
        <w:jc w:val="both"/>
        <w:rPr>
          <w:b/>
          <w:bCs/>
          <w:sz w:val="24"/>
          <w:szCs w:val="24"/>
        </w:rPr>
      </w:pPr>
    </w:p>
    <w:tbl>
      <w:tblPr>
        <w:tblW w:w="14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722"/>
        <w:gridCol w:w="2210"/>
        <w:gridCol w:w="2655"/>
        <w:gridCol w:w="3144"/>
        <w:gridCol w:w="4142"/>
      </w:tblGrid>
      <w:tr w:rsidR="004C126D" w:rsidRPr="00C9571B" w:rsidTr="00863A75">
        <w:trPr>
          <w:trHeight w:val="383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4C126D" w:rsidRPr="00C9571B" w:rsidRDefault="004C126D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(Ф. И. О.,</w:t>
            </w:r>
          </w:p>
          <w:p w:rsidR="004C126D" w:rsidRPr="00C9571B" w:rsidRDefault="004C126D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>ученая степень, ученое звание, должность)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6D" w:rsidRPr="00C9571B" w:rsidRDefault="004C126D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3144" w:type="dxa"/>
            <w:vAlign w:val="center"/>
          </w:tcPr>
          <w:p w:rsidR="004C126D" w:rsidRPr="00C9571B" w:rsidRDefault="004C126D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</w:p>
          <w:p w:rsidR="004C126D" w:rsidRPr="00C9571B" w:rsidRDefault="004C126D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результатов </w:t>
            </w:r>
          </w:p>
          <w:p w:rsidR="004C126D" w:rsidRPr="00C9571B" w:rsidRDefault="004C126D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(публикация, доклад, монография, учебник и т.д.)</w:t>
            </w: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spacing w:after="0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 профессионально-личностного развития обучающихся на разных ступенях образовательного процесса</w:t>
            </w:r>
          </w:p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Подтема</w:t>
            </w:r>
            <w:proofErr w:type="spellEnd"/>
            <w:r w:rsidRPr="00C95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Pr="00C957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Психологическое сопровождение профессионально-личностного развития обучающихся на разных ступенях образовательного процесса</w:t>
            </w:r>
          </w:p>
        </w:tc>
        <w:tc>
          <w:tcPr>
            <w:tcW w:w="3144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Разработка структуры и содержания процесса психологического сопровождения профессионально-личностного развития обучающихся </w:t>
            </w:r>
          </w:p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И.В., к.пс.н., доцент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Изучены теоретические основы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профориентологии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профориентации молодежи в ПМР и роль взаимодействия вуза с организациями общего образования в профессиональном самоопределении учащихся. Продолжена работа по теоретическому обоснованию организации системы психологического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профессионального становления и самоопределения обучающихся.</w:t>
            </w: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pStyle w:val="a3"/>
              <w:numPr>
                <w:ilvl w:val="0"/>
                <w:numId w:val="5"/>
              </w:numPr>
              <w:spacing w:line="276" w:lineRule="auto"/>
              <w:ind w:left="33" w:firstLine="27"/>
              <w:jc w:val="both"/>
              <w:rPr>
                <w:color w:val="000000" w:themeColor="text1"/>
                <w:sz w:val="24"/>
                <w:szCs w:val="24"/>
              </w:rPr>
            </w:pPr>
            <w:r w:rsidRPr="00C9571B">
              <w:rPr>
                <w:color w:val="000000" w:themeColor="text1"/>
                <w:sz w:val="24"/>
                <w:szCs w:val="24"/>
              </w:rPr>
              <w:lastRenderedPageBreak/>
              <w:t xml:space="preserve">Статья: Гончар С.Н., Клименко И.В. </w:t>
            </w:r>
            <w:r w:rsidRPr="00C9571B">
              <w:rPr>
                <w:sz w:val="24"/>
                <w:szCs w:val="24"/>
              </w:rPr>
              <w:t>Адаптация студентов на начальном этапе обучения в вузе как условие сохранения их психологического здоровья. Психолого-педагогические исследования в современном образовании: материалы международной научно-практической конференции. РУДН, Москва, 2018, С.227-233</w:t>
            </w:r>
          </w:p>
          <w:p w:rsidR="004C126D" w:rsidRPr="00C9571B" w:rsidRDefault="004C126D" w:rsidP="00C9571B">
            <w:pPr>
              <w:numPr>
                <w:ilvl w:val="0"/>
                <w:numId w:val="5"/>
              </w:numPr>
              <w:spacing w:after="0"/>
              <w:ind w:left="33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Доклад.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Студент как субъект образовательного процесса вуза. Педагогический Совет 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«Профессионально-личностное становление студента на основе интеграции учебной и воспитательной деятельности в вузе» (27 февраля 2018г., ПГУ им. Т.Г. Шевченко, г. Тирасполь)</w:t>
            </w: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Чумейка Е.В.,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4C126D" w:rsidP="00C9571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Систематизированы подходы к проблеме применения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методов активного и интерактивного обучения в системе психолого – педагогического сопровождения личностного развития учащихся</w:t>
            </w:r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общеобразовательных школ; с помощью теоретико-методологического анализа определены п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сихолого-педагогические условия эффективного использования интерактивных и активных методов</w:t>
            </w:r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1. Статья: Подгорная О.Е., Чумейка Е.В. Психолого-педагогическое сопровождение учащихся в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гимназии//Общество и личность: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информационной и коммуникационной культуры. Сборник научных статей преподавателей, обучающихся вузов, научно-практических работников /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С.Е.Шиянов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А.П.Федоровский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(отв. ред.) - Ставрополь: АНО ВО СКСИ, 2018. –598 с., с.424-429 [Электронное издание] ISBN 978-5-9500362-8-6</w:t>
            </w:r>
          </w:p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2. Доклад: Применение методов активного обучения в системе психолого – педагогического сопровождения личностного развития учащихся гимназии//Международная научно-практическая конференция «Стратегия развития образовательного пространства </w:t>
            </w:r>
            <w:r w:rsidRPr="00C9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века», 18-19 октября 2018 г., г. Тирасполь, ПГУ им. Т.Г. Шевченко.</w:t>
            </w: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Коломиец О.В., ст. преп.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C7098C" w:rsidP="00C9571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Определены компоненты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4C126D"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психолого-педагогического сопровождения развития </w:t>
            </w:r>
            <w:r w:rsidR="004C126D"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субъективной жизненной позиции как фактора социального самочувствия студентов. Реализованы следующие виды работы: </w:t>
            </w:r>
          </w:p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1.  Психодиагностика, направленная на сбор информации о </w:t>
            </w:r>
            <w:proofErr w:type="spellStart"/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структурных компонентов и  уровня социального самочувствия студентов.</w:t>
            </w:r>
          </w:p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>2. Выявление актуальных проблем студентов с негативным социальным самочувствием.</w:t>
            </w:r>
          </w:p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>3. Реализация коррекционно-развивающей программы, направленной на развитие субъектной жизненной позиции студентов.</w:t>
            </w:r>
          </w:p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>4.  Психологическое консультирование студентов, у которых выявлено негативное социальное самочувствие.</w:t>
            </w: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Статья Коломиец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О.В.Гончар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С.Н. Клименко И.В. Методы, формы и принципы развития субъектной жизненной позиции как фактора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самочувствия студентов.//Вестник Российского нового университета.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мире.№ 2, 2018г. С.9-14.</w:t>
            </w:r>
          </w:p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2.Статья Коломиец О.В. Психологическое сопровождение развития субъектной жизненной позиции как фактора социального самочувствия студентов. Материалы  всероссийской с международным участием научно-практической конференции «Современные проблемы психологии образования в контексте работы с различными категориями детей и молодежи. Москва 27-28 апреля 2018г С.201-205.</w:t>
            </w:r>
          </w:p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Могилевская В.Ю., ст.преп.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4C126D" w:rsidP="00C957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Описано содержание психологической готовности к психолого-педагогической деятельности,  понимаемое как интегрально-динамический личностный феномен, в структуру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которого входят такие взаимосвязанные компоненты, как мотивационный, когнитивный, эмоционально-волевой  и операционально-поведенческий. Разработан комплекс диагностических методик, позволяющий выявить особенности структурных компонентов психологической готовности к психолого-педагогической деятельности.</w:t>
            </w: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Статья: Щербаков Ю.И., Могилевская В.Ю., Лихачева Э.В., Кондратенко И.В. Особенности психологической готовности студентов Приднестровья к психолого-педагогической деятельности // Педагогика и психология образования. – 2018. - №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-  С. 158-167. ISSN 2500-297Х</w:t>
            </w:r>
            <w:proofErr w:type="gram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ходит в перечень </w:t>
            </w: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ВАК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2. Доклад: Ценностно-мотивационный компонент готовности студентов к педагогической деятельности // Всероссийская заочная</w:t>
            </w:r>
          </w:p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«Психологическое благополучие современного человека», 11 апреля 2018 г., г. Екатеринбург</w:t>
            </w: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Ясинский Д.В., преп.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C7098C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компоненты </w:t>
            </w:r>
            <w:r w:rsidRPr="00C9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6D"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сопровождения, целью которого </w:t>
            </w:r>
            <w:r w:rsidR="004C126D"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формирование и развитие устойчивых убеждений и взглядов в вопросе толерантного образа мышления и поведения у студентов-медиков, будущих врачей.</w:t>
            </w:r>
            <w:r w:rsidR="004C126D"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Компонентами данной системы  являются:</w:t>
            </w:r>
          </w:p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-мотивационный </w:t>
            </w:r>
          </w:p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-когнитивный </w:t>
            </w:r>
          </w:p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-контрольно-оценочный </w:t>
            </w: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1. Статья: Ясинский Д.В.</w:t>
            </w:r>
          </w:p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развитии межкультурной и этнической толерантности студентов-медиков. // Молодые ученые в </w:t>
            </w:r>
            <w:r w:rsidRPr="00C9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в.: материалы международной научно-практической конференции / С.Е.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Шиянов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, А.П. Федоровский (отв. ред.) – Ставрополь: АНО ВО СКСИ, 2018. – 289 с. [Электронное издание] ISBN 978-5-9500362-7-9</w:t>
            </w:r>
          </w:p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2. Доклад: Профилактика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интолерантности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психологического сопровождения профессионально-личностного развития обучающихся // Международная научно-практическая конференция «Стратегия развития образовательного пространства </w:t>
            </w:r>
            <w:r w:rsidRPr="00C9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века», 18-19 октября, г. Тирасполь, ПГУ.</w:t>
            </w: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Ковальчук Н.Н., преп.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4C126D" w:rsidP="00C9571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601"/>
              <w:contextualSpacing/>
              <w:jc w:val="both"/>
            </w:pPr>
            <w:r w:rsidRPr="00C9571B">
              <w:t>Разработана система психолого-педагогического сопровождения профессионального развития студентов при организации и прохождении производственной практики студентами профиля «Психология образования», включающая компоненты: мотивационный; когнитивный; контрольно-оценочный.</w:t>
            </w:r>
          </w:p>
          <w:p w:rsidR="004C126D" w:rsidRPr="00C9571B" w:rsidRDefault="004C126D" w:rsidP="00C957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numPr>
                <w:ilvl w:val="0"/>
                <w:numId w:val="4"/>
              </w:numPr>
              <w:spacing w:after="0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Статья:Могилевская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В.Ю., Ковальчук Н.Н.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формированию психологической готовности к профессиональной деятельности посредством практики // Мир науки, культуры, образования. -  2017. -  № 6 (67) (31 декабря). – С. 406-408.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входит в перечень изданий ВАК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, №1274, ISSN 2071-5951)</w:t>
            </w:r>
          </w:p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Доклад: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Психологическое сопровождение профессионального развития студентов - психологов образования в процессе прохождения производственной практики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//Международная научно-практическая конференция «Стратегия развития образовательного пространства </w:t>
            </w:r>
            <w:r w:rsidRPr="00C9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века», 18-19 октября, г. Тирасполь, ПГУ.</w:t>
            </w: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Жигальская Л.В., преп.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4C126D" w:rsidP="00C957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Выявлены возрастные психологические детерминанты суицидального риска подростков, вызванные рядом нарушений в эмоциональной, когнитивной и личностной сферах, которые являются следствием возникновения новых психических образований,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обусловленных сменой и развитием ведущих видов деятельности. Также  выявлены особенности возникновения кризисных состояний и подростковой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суицидальности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учетом возрастной динамики и половой принадлежности респондентов.</w:t>
            </w: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Доклад: «Психолого-педагогическое сопровождение подростка в кризисных ситуациях».//Международная научно-практическая конференция «Стратегия развития образовательного пространства </w:t>
            </w:r>
            <w:r w:rsidRPr="00C9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века», 18-19 октября, г. Тирасполь, ПГУ.</w:t>
            </w:r>
          </w:p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spacing w:after="0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 профессионально-личностного развития субъектов образовательного процесса</w:t>
            </w: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Подтема</w:t>
            </w:r>
            <w:proofErr w:type="spellEnd"/>
            <w:r w:rsidRPr="00C95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 профессионально-личностного развития педагогов</w:t>
            </w:r>
          </w:p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4C126D" w:rsidP="00C957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Этап 2. Разработка системы  психолого-педагогического сопровождения профессионально-личностного развития педагога</w:t>
            </w: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spacing w:after="0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Кучерявенко В.И., к.пс.н. доцент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4C126D" w:rsidP="00C957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система психолого-педагогического сопровождения </w:t>
            </w:r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профессионально-личностного становления и развития педагога, включающая компоненты: субъект сопровождения, объект сопровождения,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теоретико-методические предпосылки, а также научно-методическое и учебно-методические обеспечение психолого-педагогического сопровождения педагогов.</w:t>
            </w: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1. Статья: Ткач Л.Т., Кучерявенко В.И.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Cтановление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идентичности в процессе освоения поликультурного содержания педагогического образования//Сборник статей XIV Международной научно-практической конференции «Личностно-профессиональное и карьерное развитие: актуальные исследования и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-проекты» / Под ред. Л.М. Митиной. – М.: Издательство «Перо», 2018. – 367 с. [Электронное издание]ISBN 978-5-00122-440-2</w:t>
            </w:r>
          </w:p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2. Доклад: Специфика психологического сопровождения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профессионально-личностного развития педагога вуза // Международная научно-практическая конференция «Стратегия развития образовательного пространства </w:t>
            </w:r>
            <w:r w:rsidRPr="00C9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века», 18-19 октября, г. Тирасполь, ПГУ.</w:t>
            </w: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spacing w:after="0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Кучеряну С.Г.,</w:t>
            </w:r>
          </w:p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пс.н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4C126D" w:rsidP="00C957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Обоснована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специфика психолого-педагогического сопровождения профессионально-личностного развития педагога как комплексного процесса, включающего: психологическую помощь, психологическое проектирование, психологическую экспертизу и учебно-методическую работу.</w:t>
            </w: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1.Статья. Гоголева А.В., Кучеряну С.Г.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Психолого-педагогические и правовые проблемы в школах для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девиантных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делинквентных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детей//Социальная работа: образование и практика. Сб. научных трудов 5-й международной научно-практической конференции. Томский государственный университет систем управления и радиоэлектроники. Томск, 2018, с.95-104</w:t>
            </w:r>
          </w:p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ISBN 978-5-86-889-793-1.</w:t>
            </w:r>
          </w:p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РИНЦ</w:t>
            </w:r>
          </w:p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2. Статья. Кучеряну С.Г. Ильченко П.П.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эмоционального выгорания педагогов с разным стажем трудовой деятельности//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исследования в современном образовании: материалы Международной научно-практической конференции, 19-20 апреля 2018 г., РУДН, г. Москва / науч. ред. С. И. Кудинов, М. А.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Рушина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, Э. А. Каминская. – Москва</w:t>
            </w:r>
            <w:proofErr w:type="gram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РУДН, 2018. – 560 с., С. 233-238</w:t>
            </w:r>
          </w:p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ISBN 978-5-209-08908-7</w:t>
            </w:r>
          </w:p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РИНЦ</w:t>
            </w: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Гончар С.Н.., к.пс.н., доцент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4C126D" w:rsidP="00C957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Систематизированы подходы к проблеме психологической компетентности педагога общеобразовательных школ; с помощью теоретико-методологического анализа определены структурные компоненты психологической компетентности: информационно-</w:t>
            </w:r>
            <w:proofErr w:type="spellStart"/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деятельностный</w:t>
            </w:r>
            <w:proofErr w:type="spellEnd"/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компонент, коммуникативная компетентность, организаторский компонент, интеллектуальная компетентность, социальная компетентность и </w:t>
            </w:r>
            <w:proofErr w:type="spellStart"/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>аутопсихологическая</w:t>
            </w:r>
            <w:proofErr w:type="spellEnd"/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компетентность.</w:t>
            </w: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1. Статья: Гончар С.Н. Психологическая компетентность педагога в условиях модернизации системы образования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br/>
              <w:t>// Экономические, политические и правовые аспекты развития общества в современных условиях. Материалы VII Международной научно-практической конференции. НУО ВППО «Тираспольский межрегиональный университет», 2018. –512 с. [Электронное издание] ISBN 978-9975-3253-8-7.</w:t>
            </w:r>
          </w:p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2. Доклад: Психологическая готовность е профессиональному саморазвитию педагогов-психологов в период модернизации системы образования / Международная научно-практическая конференция «Стратегии развития образовательного пространства </w:t>
            </w:r>
            <w:r w:rsidRPr="00C9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века», - Тирасполь, 18-19 октября 2018</w:t>
            </w: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spacing w:after="0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Бондаренко Ю.С, к.п.н. доцент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4C126D" w:rsidP="00795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5FF3">
              <w:rPr>
                <w:rFonts w:ascii="Times New Roman" w:hAnsi="Times New Roman" w:cs="Times New Roman"/>
                <w:sz w:val="24"/>
                <w:szCs w:val="24"/>
              </w:rPr>
              <w:t xml:space="preserve">аскрыты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условия формирования мотивационной готовности через использование в учебной практике ситуационных задач, а в практической педагогической деятельности строится модель, направленная на психологическое просвещение и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саморазвитие педагогов, учитывая  стили педагогического общения и готовность к профессиональному саморазвитию педагогов.</w:t>
            </w: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Статья: Бондаренко Ю.С. Условия мотивационной готовности к психодиагностической деятельности педагогов, работающих с </w:t>
            </w:r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лицами с ОВЗ // Психолого-педагогическое сопровождение образовательного процесса: проблемы, перспективы, технологии: сборник научных трудов участников V Международной научно-практической конференции (6-7 апреля 2018) / под. ред. О.В. Тарасовой. – Орёл: ООО «Модуль-</w:t>
            </w:r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lastRenderedPageBreak/>
              <w:t>К», 2018. С. 23-26</w:t>
            </w:r>
          </w:p>
          <w:p w:rsidR="004C126D" w:rsidRPr="00C9571B" w:rsidRDefault="004C126D" w:rsidP="00C9571B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 xml:space="preserve">Доклад:  Некоторые аспекты психологического сопровождения педагогов работающих с лицами с ОВЗ // Международная научно-практическая конференция «Стратегия развития образовательного пространства XXI века» г. Тирасполь 18-19 октября. </w:t>
            </w: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spacing w:after="0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Клименко И.В.., к.пс.н., доцент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Систематизированы подходы к проблеме психологического сопровождения профессионально-личностного развития педагогов; определены особенности профессионального становления педагогов, особенности психологического сопровождения на стадии трудовой адаптации. Разработана и апробирована система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психологического сопровождения повышения работоспособности педагогов в современных условиях.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Ведется разработка модели </w:t>
            </w:r>
            <w:r w:rsidRPr="00C9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содержания психологического сопровождения инновационной деятельности педагогов на </w:t>
            </w:r>
            <w:r w:rsidRPr="00C9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этапе внедрения новых образовательных стандартов общего среднего образования. </w:t>
            </w:r>
          </w:p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numPr>
                <w:ilvl w:val="0"/>
                <w:numId w:val="6"/>
              </w:numPr>
              <w:spacing w:after="0"/>
              <w:ind w:left="33" w:firstLine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Статья: </w:t>
            </w:r>
            <w:proofErr w:type="spellStart"/>
            <w:r w:rsidRPr="00C9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Скоробогатая</w:t>
            </w:r>
            <w:proofErr w:type="spellEnd"/>
            <w:r w:rsidRPr="00C9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М.В., Клименко И.В.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повышения работоспособности педагогов в современных условиях. Актуальные проблемы психологии и  педагогики в современном образовании: материалы II Международной заочной научно- практической конференции. Ярославль, Беларусь . 2018. - С.142-144</w:t>
            </w:r>
          </w:p>
          <w:p w:rsidR="004C126D" w:rsidRPr="00C9571B" w:rsidRDefault="004C126D" w:rsidP="00C9571B">
            <w:pPr>
              <w:spacing w:after="0"/>
              <w:ind w:left="33"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Calibri" w:hAnsi="Times New Roman" w:cs="Times New Roman"/>
                <w:bCs/>
                <w:spacing w:val="20"/>
                <w:sz w:val="24"/>
                <w:szCs w:val="24"/>
              </w:rPr>
              <w:t>2.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Статья:</w:t>
            </w:r>
            <w:r w:rsidRPr="00C9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Скоробогатая</w:t>
            </w:r>
            <w:proofErr w:type="spellEnd"/>
            <w:r w:rsidRPr="00C9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М.В., Клименко И.В.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Психологическое сопровождение педагогов направленное на повышение их работоспособности.  </w:t>
            </w:r>
            <w:r w:rsidRPr="00C9571B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Психолого-Педагогические и социальнЫЕ АСПЕКТЫ сопровождения Различных КОНТИНГЕНТОВ ОБУЧАЮЩИХСЯ: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межрегиональной научно-практической конференции. </w:t>
            </w:r>
            <w:r w:rsidRPr="00C9571B">
              <w:rPr>
                <w:rFonts w:ascii="Times New Roman" w:eastAsia="Calibri" w:hAnsi="Times New Roman" w:cs="Times New Roman"/>
                <w:sz w:val="24"/>
                <w:szCs w:val="24"/>
              </w:rPr>
              <w:t>Липецк, 2018. - С.189-191</w:t>
            </w:r>
          </w:p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spacing w:after="0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Иванова М.Д., </w:t>
            </w:r>
          </w:p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4C126D" w:rsidP="00C9571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Разработана система психолого-педагогического сопровождения по направлению развития профессиональной мотивации,  предполагающая включение следующих компонентов:</w:t>
            </w:r>
          </w:p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-психолого-педагогическое сопровождение профессионально-личностного развития преподавателей вуза;</w:t>
            </w:r>
          </w:p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сопровождение организационного развития педагогического коллектива</w:t>
            </w: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1. Доклад: К проблеме диагностики и развития профессиональной мотивации педагогов вуза//Международная научно-практическая конференция «Стратегия развития образовательного пространства </w:t>
            </w:r>
            <w:r w:rsidRPr="00C9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века», 18-19 октября, г. Тирасполь, ПГУ.</w:t>
            </w:r>
          </w:p>
          <w:p w:rsidR="004C126D" w:rsidRPr="00C9571B" w:rsidRDefault="004C126D" w:rsidP="00C9571B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2. Статья: Иванова М.Д., Чумейка Е.В. Профессиональная мотивация преподавателей вуза Наука и практика. Вестник Приднестровского научного центра РАО/ Приднестровский научный центр Российской академии образования. – Тирасполь: Из-во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Приднестр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 Ун-та, 2018. - С.80-83</w:t>
            </w: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Ставер Т.Г., преп.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психолого-педагогической научной литературы предложен комплекс мероприятий по  психологической поддержке специалистов инклюзивного образования с целью преодоления профессионального выгорания. Определены мероприятия: занятия по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психологической разгрузке; </w:t>
            </w:r>
          </w:p>
          <w:p w:rsidR="004C126D" w:rsidRPr="00C9571B" w:rsidRDefault="004C126D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деятельность по вопросам особенностей развития детей с ОВЗ; привлечение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особенными детьми; методическая помощь педагогам в разработке планов и программ индивидуальных занятий с детьми.</w:t>
            </w: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72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Статья: Ставер Т.Г., Ковальчук Н.Н.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семьи в социализации детей, интегрированных в инклюзивное образование / Социально-гуманитарные и естественно-технические науки и вызовы современности: материалы международной научно-практической конференции // С.Е.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Шиянов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А.П. Федоровский (отв. ред.) – Ставрополь: АНО ВО СКСИ, 2017. – 871с., с. 730-733.</w:t>
            </w:r>
          </w:p>
          <w:p w:rsidR="004C126D" w:rsidRPr="00C9571B" w:rsidRDefault="004C126D" w:rsidP="00C9571B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72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Доклад: Психологическое сопровождение профессионального становления педагогов инклюзивного образования // Международная научно-практическая конференция «Стратегия развития образовательного пространства </w:t>
            </w:r>
            <w:r w:rsidRPr="00C9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века», 18-19 октября, г. Тирасполь, ПГУ.</w:t>
            </w:r>
          </w:p>
        </w:tc>
      </w:tr>
      <w:tr w:rsidR="004C126D" w:rsidRPr="00C9571B" w:rsidTr="00412E35">
        <w:trPr>
          <w:trHeight w:val="264"/>
        </w:trPr>
        <w:tc>
          <w:tcPr>
            <w:tcW w:w="579" w:type="dxa"/>
            <w:vAlign w:val="center"/>
          </w:tcPr>
          <w:p w:rsidR="004C126D" w:rsidRPr="00C9571B" w:rsidRDefault="004C126D" w:rsidP="00C9571B">
            <w:pPr>
              <w:spacing w:after="0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22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Пищалина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А.А., преп.</w:t>
            </w:r>
          </w:p>
        </w:tc>
        <w:tc>
          <w:tcPr>
            <w:tcW w:w="2210" w:type="dxa"/>
            <w:vAlign w:val="center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C126D" w:rsidRPr="00C9571B" w:rsidRDefault="00412E35" w:rsidP="00C9571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Определена </w:t>
            </w:r>
            <w:r w:rsidR="004C126D"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модель психолого-педагогического сопровождения личностно-профессионального развития педагога в период профессиональной адаптации, представляющей собой систему четырех взаимосвязанных компонентов (целевого, содержательного, технологического и </w:t>
            </w:r>
            <w:proofErr w:type="spellStart"/>
            <w:r w:rsidR="004C126D"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критериально</w:t>
            </w:r>
            <w:proofErr w:type="spellEnd"/>
            <w:r w:rsidR="004C126D"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-результативного), основанная на личностно-ориентированном, </w:t>
            </w:r>
            <w:proofErr w:type="spellStart"/>
            <w:r w:rsidR="004C126D"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деятельностно</w:t>
            </w:r>
            <w:proofErr w:type="spellEnd"/>
            <w:r w:rsidR="004C126D"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-ориентированном, </w:t>
            </w:r>
            <w:proofErr w:type="spellStart"/>
            <w:r w:rsidR="004C126D"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компетентностном</w:t>
            </w:r>
            <w:proofErr w:type="spellEnd"/>
            <w:r w:rsidR="004C126D" w:rsidRPr="00C9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 вариативном подходах.</w:t>
            </w:r>
          </w:p>
          <w:p w:rsidR="004C126D" w:rsidRPr="00C9571B" w:rsidRDefault="004C126D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Align w:val="center"/>
          </w:tcPr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1.Доклад: Психолого-педагогическое сопровождение профессиональной адаптации молодых специалистов в образовательных учреждениях//Международная научно-практическая конференция «Стратегия развития образовательного пространства </w:t>
            </w:r>
            <w:r w:rsidRPr="00C9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века», 18-19 октября, г. Тирасполь, ПГУ.</w:t>
            </w:r>
          </w:p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6D" w:rsidRPr="00C9571B" w:rsidRDefault="004C126D" w:rsidP="00C957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75" w:rsidRPr="00C9571B" w:rsidTr="00412E35">
        <w:trPr>
          <w:trHeight w:val="264"/>
        </w:trPr>
        <w:tc>
          <w:tcPr>
            <w:tcW w:w="579" w:type="dxa"/>
            <w:vAlign w:val="center"/>
          </w:tcPr>
          <w:p w:rsidR="00863A75" w:rsidRPr="00C9571B" w:rsidRDefault="00863A75" w:rsidP="00863A75">
            <w:pPr>
              <w:spacing w:after="0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22" w:type="dxa"/>
            <w:vAlign w:val="center"/>
          </w:tcPr>
          <w:p w:rsidR="00863A75" w:rsidRPr="00C9571B" w:rsidRDefault="00863A75" w:rsidP="00863A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Килинская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Н.Н., ст. преп.</w:t>
            </w:r>
          </w:p>
        </w:tc>
        <w:tc>
          <w:tcPr>
            <w:tcW w:w="2210" w:type="dxa"/>
            <w:vAlign w:val="center"/>
          </w:tcPr>
          <w:p w:rsidR="00863A75" w:rsidRPr="00C9571B" w:rsidRDefault="00863A75" w:rsidP="00863A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63A75" w:rsidRPr="00C9571B" w:rsidRDefault="00863A75" w:rsidP="00863A7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863A75" w:rsidRPr="00C9571B" w:rsidRDefault="00A058AF" w:rsidP="00863A7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Проанализированы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подходы к проблеме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психологического сопровождения профессионально-личностного развития педагогов;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разрабатывается модель</w:t>
            </w:r>
            <w:r w:rsidR="0041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содержание </w:t>
            </w:r>
            <w:r w:rsidRPr="00C9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</w:t>
            </w:r>
            <w:r w:rsidR="0085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сопровождения практической деяте</w:t>
            </w:r>
            <w:r w:rsidR="00240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льности  педагогов в рамках </w:t>
            </w:r>
            <w:r w:rsidR="0085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преодоления феномена выгорания</w:t>
            </w:r>
          </w:p>
        </w:tc>
        <w:tc>
          <w:tcPr>
            <w:tcW w:w="4142" w:type="dxa"/>
            <w:vAlign w:val="center"/>
          </w:tcPr>
          <w:p w:rsidR="00863A75" w:rsidRPr="00863A75" w:rsidRDefault="00863A75" w:rsidP="00863A75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</w:pPr>
            <w:r w:rsidRPr="00863A75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 w:rsidRPr="00863A75">
              <w:rPr>
                <w:rFonts w:ascii="Times New Roman" w:hAnsi="Times New Roman" w:cs="Times New Roman"/>
                <w:sz w:val="24"/>
                <w:szCs w:val="24"/>
              </w:rPr>
              <w:t xml:space="preserve">Статья:  Исследование взаимосвязи эмоциональной направленности, </w:t>
            </w:r>
            <w:r w:rsidRPr="0086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удовлетворенности работой и феноменом выгорания </w:t>
            </w:r>
            <w:r w:rsidRPr="00863A75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// Психологическое сопровождение образовательного процесса: сборник научных / под</w:t>
            </w:r>
            <w:proofErr w:type="gramStart"/>
            <w:r w:rsidRPr="00863A75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.</w:t>
            </w:r>
            <w:proofErr w:type="gramEnd"/>
            <w:r w:rsidRPr="00863A75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863A75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р</w:t>
            </w:r>
            <w:proofErr w:type="gramEnd"/>
            <w:r w:rsidRPr="00863A75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ед. О.С. Попова. – Минск: 2018. С. 41-43</w:t>
            </w:r>
          </w:p>
          <w:p w:rsidR="00863A75" w:rsidRPr="00863A75" w:rsidRDefault="00863A75" w:rsidP="00863A75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</w:pPr>
            <w:r w:rsidRPr="00863A75">
              <w:rPr>
                <w:rFonts w:ascii="Times New Roman" w:hAnsi="Times New Roman" w:cs="Times New Roman"/>
                <w:b/>
                <w:bCs/>
              </w:rPr>
              <w:t>2.</w:t>
            </w:r>
            <w:r w:rsidRPr="00863A75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 xml:space="preserve"> Доклад: К вопросу  психологического сопровождения педагогов в образовательных учреждениях  //Международная научно-практическая конференция «Стратегия развития образовательного пространства XXI века» г. Тирасполь 18-19 октября</w:t>
            </w:r>
            <w:proofErr w:type="gramStart"/>
            <w:r w:rsidRPr="00863A75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..</w:t>
            </w:r>
            <w:proofErr w:type="gramEnd"/>
          </w:p>
          <w:p w:rsidR="00863A75" w:rsidRPr="00863A75" w:rsidRDefault="00863A75" w:rsidP="0086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26D" w:rsidRDefault="004C126D" w:rsidP="00C9571B">
      <w:pPr>
        <w:pStyle w:val="a3"/>
        <w:spacing w:line="276" w:lineRule="auto"/>
        <w:ind w:left="142"/>
        <w:jc w:val="both"/>
        <w:rPr>
          <w:b/>
          <w:bCs/>
          <w:sz w:val="24"/>
          <w:szCs w:val="24"/>
        </w:rPr>
      </w:pPr>
    </w:p>
    <w:p w:rsidR="00203C80" w:rsidRPr="00C9571B" w:rsidRDefault="00203C80" w:rsidP="00C9571B">
      <w:pPr>
        <w:pStyle w:val="a3"/>
        <w:spacing w:line="276" w:lineRule="auto"/>
        <w:ind w:left="142"/>
        <w:jc w:val="both"/>
        <w:rPr>
          <w:b/>
          <w:bCs/>
          <w:sz w:val="24"/>
          <w:szCs w:val="24"/>
        </w:rPr>
      </w:pPr>
    </w:p>
    <w:p w:rsidR="004C126D" w:rsidRPr="00C9571B" w:rsidRDefault="004C126D" w:rsidP="00C9571B">
      <w:pPr>
        <w:pStyle w:val="a3"/>
        <w:numPr>
          <w:ilvl w:val="1"/>
          <w:numId w:val="1"/>
        </w:numPr>
        <w:spacing w:line="276" w:lineRule="auto"/>
        <w:jc w:val="center"/>
        <w:rPr>
          <w:b/>
          <w:bCs/>
          <w:sz w:val="24"/>
          <w:szCs w:val="24"/>
        </w:rPr>
      </w:pPr>
      <w:r w:rsidRPr="00C9571B">
        <w:rPr>
          <w:b/>
          <w:bCs/>
          <w:sz w:val="24"/>
          <w:szCs w:val="24"/>
        </w:rPr>
        <w:t>Аннотационные отчеты исполнителей этапов</w:t>
      </w:r>
    </w:p>
    <w:p w:rsidR="006048E7" w:rsidRPr="00C9571B" w:rsidRDefault="006048E7" w:rsidP="00C95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1B">
        <w:rPr>
          <w:rFonts w:ascii="Times New Roman" w:hAnsi="Times New Roman" w:cs="Times New Roman"/>
          <w:b/>
          <w:sz w:val="24"/>
          <w:szCs w:val="24"/>
        </w:rPr>
        <w:t>Тема: Психологическое сопровождение профессионально-личностного развития обучающихся на разных ступенях образовательного процесса.</w:t>
      </w:r>
    </w:p>
    <w:p w:rsidR="006048E7" w:rsidRPr="00C9571B" w:rsidRDefault="006048E7" w:rsidP="00C9571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9571B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C9571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C9571B">
        <w:rPr>
          <w:rFonts w:ascii="Times New Roman" w:hAnsi="Times New Roman" w:cs="Times New Roman"/>
          <w:b/>
          <w:bCs/>
          <w:iCs/>
          <w:sz w:val="24"/>
          <w:szCs w:val="24"/>
        </w:rPr>
        <w:t>Психологическое сопровождение профессионально-личностного развития обучающихся на разных ступенях образовательного процесса.</w:t>
      </w:r>
      <w:proofErr w:type="gramEnd"/>
    </w:p>
    <w:p w:rsidR="006048E7" w:rsidRPr="00C9571B" w:rsidRDefault="006048E7" w:rsidP="00C95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1B">
        <w:rPr>
          <w:rFonts w:ascii="Times New Roman" w:hAnsi="Times New Roman" w:cs="Times New Roman"/>
          <w:b/>
          <w:sz w:val="24"/>
          <w:szCs w:val="24"/>
        </w:rPr>
        <w:t>Этап 2. Разработка структуры и содержания процесса психологического сопровождения профессионально-личностного развития обучающихся</w:t>
      </w:r>
    </w:p>
    <w:p w:rsidR="004C126D" w:rsidRPr="00C9571B" w:rsidRDefault="004C126D" w:rsidP="00C9571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Аннотационный отчет доц. Клименко И.В. </w:t>
      </w:r>
    </w:p>
    <w:p w:rsidR="004C126D" w:rsidRPr="00C9571B" w:rsidRDefault="004C126D" w:rsidP="00C9571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 теоретический анализ основных подходов к исследованию человека как активного субъекта жизни и профессиональной деятельности. Рассмотрены и проанализированы основные подходы психологической науки к проблеме личностно-профессионального самоопределения.  Проанализирована проблема психологического сопровождения личности в процессе ее профессионального развития. Определена роль профориентации в  профессиональном самоопределении  личности. 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Теоретико-методологический анализ и проведенное исследование с использованием комплекса методик: «Мотивы выбора профессии» (Р.В.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Овчарова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>), «Профессиональная направленность личности» (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Дубовицкая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Т.Д.), «Конкурентоспособность личности» (Андреев В.И.) и др., позволили разработать систему психологического сопровождения профессионального становления студентов вуза.</w:t>
      </w:r>
    </w:p>
    <w:p w:rsidR="004C126D" w:rsidRPr="00C9571B" w:rsidRDefault="004C126D" w:rsidP="00C9571B">
      <w:pPr>
        <w:spacing w:after="0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i/>
          <w:sz w:val="24"/>
          <w:szCs w:val="24"/>
        </w:rPr>
        <w:lastRenderedPageBreak/>
        <w:t>Значение и новизна результатов.</w:t>
      </w:r>
      <w:r w:rsidRPr="00C9571B">
        <w:rPr>
          <w:rFonts w:ascii="Times New Roman" w:hAnsi="Times New Roman" w:cs="Times New Roman"/>
          <w:sz w:val="24"/>
          <w:szCs w:val="24"/>
        </w:rPr>
        <w:t xml:space="preserve"> Изучены теоретические основы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профориентологии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особенности профориентации молодежи в ПМР и роль взаимодействия вуза с организациями общего образования в профессиональном самоопределении учащихся. Продолжена работа по теоретическому обоснованию организации психологического сопровождения профессионального становления и самоопределения обучающихся. Поведен опрос педагогов-психологов системы образования ПМР (ДОУ, ООО, СПО, ВПО) с целью изучения организации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деятельности (более 70 респондентов). Результаты проанализированы и представлены на заседании РМНС и круглом столе с темой выступления «Профориентация молодежи в ПМР: актуальная ситуация и перспективы развития». За отчетный период, итоги анализа и обобщения теоретических подходов  к проблеме психологического сопровождения профессионально-личностного развития учащихся и педагогов были отражены в 4 статьях и 2 докладах на Педагогическом совете ПГУ им. Т.Г. Шевченко(27 февраля 2018г.)</w:t>
      </w:r>
    </w:p>
    <w:p w:rsidR="004C126D" w:rsidRPr="00C9571B" w:rsidRDefault="004C126D" w:rsidP="00C957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 и Круглом столе </w:t>
      </w:r>
      <w:r w:rsidRPr="00C9571B">
        <w:rPr>
          <w:rFonts w:ascii="Times New Roman" w:hAnsi="Times New Roman" w:cs="Times New Roman"/>
          <w:b/>
          <w:sz w:val="24"/>
          <w:szCs w:val="24"/>
        </w:rPr>
        <w:t>«</w:t>
      </w:r>
      <w:r w:rsidRPr="00C9571B">
        <w:rPr>
          <w:rStyle w:val="a6"/>
          <w:rFonts w:ascii="Times New Roman" w:hAnsi="Times New Roman" w:cs="Times New Roman"/>
          <w:b w:val="0"/>
          <w:sz w:val="24"/>
          <w:szCs w:val="24"/>
        </w:rPr>
        <w:t>Практическая психология: проблемы и перспективы развития в условиях ПМР» (23 ноября 2018г., ПГУ им. Т.Г. Шевченко, г. Тирасполь)</w:t>
      </w:r>
      <w:r w:rsidRPr="00C9571B">
        <w:rPr>
          <w:rFonts w:ascii="Times New Roman" w:hAnsi="Times New Roman" w:cs="Times New Roman"/>
          <w:b/>
          <w:sz w:val="24"/>
          <w:szCs w:val="24"/>
        </w:rPr>
        <w:t>.</w:t>
      </w:r>
      <w:r w:rsidRPr="00C9571B">
        <w:rPr>
          <w:rFonts w:ascii="Times New Roman" w:hAnsi="Times New Roman" w:cs="Times New Roman"/>
          <w:sz w:val="24"/>
          <w:szCs w:val="24"/>
        </w:rPr>
        <w:t xml:space="preserve"> Осуществлялась работа в рамках деятельности РМНС (секция психология), читаемых учебных дисциплин, на курсах повышения квалификации психологов в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ИРОиПК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>,  и т.д. Для совершенствования нормативной правовой базы деятельности педагогов-психологов в направлении психологического сопровождения субъектов образовательного процесса были разработаны и рекомендованы к использованию методические рекомендации «Нормативно-правовая основа деятельности психолого-педагогической службы  в организациях среднего и высшего профессионального образования», «Нормативная правовая основа профессиональной деятельности педагога- психолога организаций общего образования».  В 2018 году были утверждены и рекомендованы Министерством просвещения ПМР «Этический кодекс педагога-психолога организаций образования» (приказ №256 от 19.03.2018г.), «Типовое положение о кабинете педагога-психолога организаций образования» (приказ №257 от 19.03.2018г.), «Порядок ведения документации педагога-психолога организаций образования» (приказ №258 от 19.03.2018г.).</w:t>
      </w:r>
      <w:r w:rsidRPr="00C95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571B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 анализа опыта представителей профессионального сообщества по вопросам соблюдения профессиональной этики педагогами-психологами в системы образования был проведен опрос педагогов-психологов организаций образования (ДОУ.</w:t>
      </w:r>
      <w:proofErr w:type="gramEnd"/>
      <w:r w:rsidRPr="00C95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ООО, СПО, ВПО), 105 респондентов.  Данные обобщены, выявлены основные этические дилеммы в деятельности педагогов-психологов и определен механизм реагирования.  В данный момент ведется работа по разработке «Концепции развития психолого-педагогической службы в системе образования ПМР».</w:t>
      </w:r>
      <w:r w:rsidRPr="00C9571B">
        <w:rPr>
          <w:rFonts w:ascii="Times New Roman" w:hAnsi="Times New Roman" w:cs="Times New Roman"/>
          <w:sz w:val="24"/>
          <w:szCs w:val="24"/>
        </w:rPr>
        <w:t xml:space="preserve"> Целью Концепции является определение стратегии развития психолого-педагогической службы в системе образования ПМР  на основе преемственности позитивного опыта работы и интеграции достижений современной психологической науки и практики с учетом имеющихся опыта деятельности психолого-педагогических служб организаций образования разного уровня для обеспечения снижения рисков дезадаптации и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десоциализации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обучающихся. В связи с актуализацией проблемы организации психологического  сопровождения обучающихся с ОВЗ были разработаны методические рекомендации для педагогов-психологов  «УРОК ДОБРОТЫ»: мероприятия, направленные на понимание инвалидности учащимися и формирование толерантных установок к людям с ОВЗ»</w:t>
      </w:r>
    </w:p>
    <w:p w:rsidR="004C126D" w:rsidRPr="00C9571B" w:rsidRDefault="004C126D" w:rsidP="00C957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26D" w:rsidRPr="00C9571B" w:rsidRDefault="004C126D" w:rsidP="00C9571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Аннотационный отчет ст. преподавателя Чумейка Е.В. 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Внедрение государственных образовательных стандартов ПМР на основе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подхода актуализировало значимость применения образовательных технологий и интерактивных методов в процессе обучения. Новая социально-экономическая ситуация в стране показала, что радикальное изменение системы образования не может быть достигнуто в рамках использования традиционных методов обучения, для реализации актуальных задач образования необходимы современные подходы, формы, методы работы, инновационные технологии. 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Сегодня повсеместно образовательные учреждения реализуют инновационные подходы в образовательном процессе. В связи с </w:t>
      </w:r>
      <w:r w:rsidRPr="00C9571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этим, одним из сложных аспектов является не столько разработка и введение нового в образовании, сколько необходимость трансформации педагогической и психологической практики для реализации данных инноваций. Наиболее эффективными формами и методами работы в </w:t>
      </w:r>
      <w:r w:rsidRPr="00C9571B">
        <w:rPr>
          <w:rFonts w:ascii="Times New Roman" w:hAnsi="Times New Roman" w:cs="Times New Roman"/>
          <w:sz w:val="24"/>
          <w:szCs w:val="24"/>
        </w:rPr>
        <w:t xml:space="preserve">психолого–педагогическом сопровождении личностного развития учащихся являются 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интерактивные и активные методы. В государственных образовательных стандартах высшего и среднего образования, в частности, записано, что реализация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компетентностного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занятий.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Интерактивный - означает способность взаимодействовать или находится в режиме беседы, диалога с чем-либо (например, компьютером) или кем-либо (например, человеком). Понятие интерактивного обучения в образовании не является новым для теории и практики обучения. Данной проблемой занимались А. А. Вербицкий, И. А. Зимняя, Г. А. Китайгородская, М. В. Кларин, В. В. Сериков, Г. П. Щедровицкий и другие, но целостная теория интерактивного взаимодействия, тем более в отношении работы с учащимся, до сих пор не выстроена. 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Научная новизна заключается в теоретико-методологическом  обобщении подходов к пониманию активного и интерактивного обучения  в процессе психологического сопровождения личностного развития учащихся. 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Научная значимость исследования заключается в том, что систематизированы подходы к проблеме применения </w:t>
      </w:r>
      <w:r w:rsidRPr="00C9571B">
        <w:rPr>
          <w:rFonts w:ascii="Times New Roman" w:hAnsi="Times New Roman" w:cs="Times New Roman"/>
          <w:sz w:val="24"/>
          <w:szCs w:val="24"/>
        </w:rPr>
        <w:t>методов активного и интерактивного обучения в системе психолого – педагогического сопровождения личностного развития учащихся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школ; с помощью теоретико-методологического анализа определены п</w:t>
      </w:r>
      <w:r w:rsidRPr="00C9571B">
        <w:rPr>
          <w:rFonts w:ascii="Times New Roman" w:hAnsi="Times New Roman" w:cs="Times New Roman"/>
          <w:sz w:val="24"/>
          <w:szCs w:val="24"/>
        </w:rPr>
        <w:t>сихолого-педагогические условия эффективного использования интерактивных и активных методов</w:t>
      </w:r>
      <w:r w:rsidRPr="00C9571B">
        <w:rPr>
          <w:rFonts w:ascii="Times New Roman" w:hAnsi="Times New Roman" w:cs="Times New Roman"/>
          <w:bCs/>
          <w:sz w:val="24"/>
          <w:szCs w:val="24"/>
        </w:rPr>
        <w:t>.</w:t>
      </w:r>
    </w:p>
    <w:p w:rsidR="004C126D" w:rsidRPr="00C9571B" w:rsidRDefault="004C126D" w:rsidP="00C9571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6D" w:rsidRPr="00C9571B" w:rsidRDefault="004C126D" w:rsidP="00C9571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Аннотационный отчет ст. преподавателя Коломиец О.В.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Актуальность исследования.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Изменения, происходящие в современном обществе, выявили необходимость творческих специалистов, активных и предприимчивых, способных решать разнообразные проблемы в нестандартных условиях, готовых выполнять работу на высоком уровне, эффективно выполнять новые работы и функции, занимать новые должности. Для воспитания такого специалиста необходимо развивать субъектную жизненную позицию  у студентов в процессе обучения в Вузе. Субъектная жизненная позиция студента является частью, или сегментом его целостной жизненной позиции, определяющей и обусловливающей его социальное самочувствие.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Теоретический анализ показал, что в отечественной и зарубежной психологии имеются фундаментальные предпосылки для исследования субъектной жизненной позиции и социального самочувствия студентов. Прежде всего, это касается психологии субъекта как носителя сознания, активности и деятельности (К. А.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Абульханова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Б. Г. Ананьев, А. В.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Брушлинский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Л. С. Выготский, И. А. Зимняя, С. Л. Рубинштейн, В. И.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Слободчиков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Е.И. Исаев и др.) Человек исследуется в роли субъекта планирования жизненного пути, определения целей своей жизни и жизненной траектории, что и отражает жизненную позицию личности (А. Адлер, Х.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Томэ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К. Юнг и др.). Субъектная жизненная позиция личности рассматривается как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поликомпонентная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характеристика личности, которая включает ценностное, активно-избирательное, инициативно-ответственное, преобразовательное отношение личности к себе, другим людям и к окружающему миру в целом (Г. И. Аксенов, Н. М.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Борытко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Е. Ю.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Коржова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О. А.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Мацкайлова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). Субъектная жизненная позиция рассматривается как системная характеристика личности, включающая определенные структурные компоненты (Т. А. Ольховая, А. К.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Осницкий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И. В.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Сацукевич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Н. В.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Топилина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и др.) Субъектная жизненная позиция характеризует человека как личность, выступающую инициатором собственной деятельности и влияющую на собственное социальное самочувствие.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исследованиях отечественных и зарубежных психологов социальное самочувствие рассматривается посредством изучения образа жизни личности, качества жизни людей, удовлетворенности людьми своей жизнью, а также основываясь на показатели «благополучие» или «неблагополучие», «счастья–несчастья» (О. Л. Барская, Л. И Левыкин, О. В., Лунева, М.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Аргайл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И. А.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Джидарьян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Е. В. Антонова и др.). </w:t>
      </w: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работы, раскрывающие методологические проблемы социального самочувствия (Е. И.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Головаха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Л. Е.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Душацкий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Я. Н. Крупец, Н. В. Панина, Д. Рогозин, Н. Н. Седова и др.), также исследуются структура и компоненты социального самочувствия (А. А. Барская, О. Л.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Русалинова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Ж. Т.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Тощенко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С. В. Харченко, Л. И. Щербакова). </w:t>
      </w: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Новизна исследования.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В качестве основных взаимосвязанных задач психолого-педагогического сопровождения развития субъектной жизненной позиции как фактора социального самочувствия  студентов выступают: </w:t>
      </w: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>1.  Систематический контроль показателей субъектной жизненной позиции и  уровня социального самочувствия студентов в процессе вузовского обучения.</w:t>
      </w: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 2.  Создание благоприятных психолого-педагогических условий для эффективного развития субъектной жизненной позиции как фактора социального самочувствия у студентов </w:t>
      </w: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 3. Развитие структурных компонентов субъектной жизненной позиции студентов: когнитивного, мотивационного, экзистенциального, эмоционального,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В  процессе психолого-педагогического сопровождения развития субъективной жизненной позиции как фактора социального самочувствия студентов реализовались следующие виды работы: </w:t>
      </w: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1.  Психодиагностика, направленная на сбор информации о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структурных компонентов и  уровня социального самочувствия студентов.</w:t>
      </w: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>2. Выявление актуальных проблем студентов с негативным социальным самочувствием.</w:t>
      </w: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>3. Реализация коррекционно-развивающей программы, направленной на развитие субъектной жизненной позиции студентов.</w:t>
      </w: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4.  Психологическое консультирование студентов, у которых выявлено негативное социальное самочувствие. </w:t>
      </w: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На 2 этапе был подобран психодиагностический инструментарий: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Для выявления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компонентов субъектной жизненной позиции были применены следующие методики: «Тест 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смысложизненных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ориентаций»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Д.А.Леонтьева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«Тест определения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самоэффективности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Шеера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и Дж.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Маддукса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» (в переводе и модификации А.В.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Бояринцевой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>), методика «Индекс жизненной удовлетворенности » (ИЖУ), адаптация Н. В. Паниной, опросник «Шкала субъективного благополучия» в адаптации В.М.Соколовой, Методика личностного семантического дифференциала (вариант, адаптированный в НИИ им. В.М.Бехтерева). Для выявления уровня социального самочувствия студентов была применена анкета для изучения социального самочувствия (Н.Е. Симонович).</w:t>
      </w: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Также была разработана коррекционно-развивающая программа,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включающая занятия, на которых предлагались психологические упражнения и задания, просмотр и анализ документальных фильмов и презентаций о личностном  пути успешных людей, проявляющих субъектную жизненную позицию. Данные формы работы   позволяют студентам проанализировать имеющиеся у них умения проявлять субъектные качества  в социально-психологических, межличностных отношениях. В ходе реализации коррекционно-развивающей программы студенты выполняют часть заданий в часы аудиторных занятий, некоторые задания предусматривали их самостоятельную работу, т.е.  предлагаются в качестве домашнего задания. Предложенные задания  направлены на осознание студентами того, что их социальное самочувствие, т.е. степень удовлетворения своим образом жизни, деятельности и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реализованности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зависит только от них самих, от социальной активности, восприятия ими изменений социальной среды, в которых они развиваются и  общаются. </w:t>
      </w:r>
    </w:p>
    <w:p w:rsidR="004C126D" w:rsidRPr="00C9571B" w:rsidRDefault="004C126D" w:rsidP="00C957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6D" w:rsidRPr="00C9571B" w:rsidRDefault="004C126D" w:rsidP="00C957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Аннотационный отчет ст. преподаватель Могилевская В.Ю.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Теоретико-методологической основой нашей работы стали положения, сформулированные в русле </w:t>
      </w:r>
      <w:r w:rsidRPr="00C9571B">
        <w:rPr>
          <w:rFonts w:ascii="Times New Roman" w:hAnsi="Times New Roman" w:cs="Times New Roman"/>
          <w:sz w:val="24"/>
          <w:szCs w:val="24"/>
        </w:rPr>
        <w:t xml:space="preserve">структурно-функционального анализа профессионально-педагогической деятельности (Н.В. Кузьмина, Е.А.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Л.Ф. Спирин, Л.С.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Подымова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Ю.И. Щербаков, О.Ю.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Дембицкая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); анализа психологических факторов оптимизации педагогической деятельности (Ю.К.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В.М. Коротков, М.М. Поташник, А.С. Огнев, Э.В. Лихачева); системного и комплексного подходов к изучению личности в профессиональной деятельности (Б.Г. Ананьев, А.Г.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А.А. Вербицкий, В.Д.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Ю.И. Щербаков, А.С. Огнев); исследований по подготовке педагогов в процессе педагогической практики (О.А. Абдуллина Т.Ф. Белоусова, Л.Н.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Э.А. Васильева, С.И.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Кисельгоф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Э.В. Лихачева и др.);  идей личностно-деятельного подхода (А.А. Дергач, М.И. Дьяченко, Л.А.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Кандыбович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); положений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субъекто-деятельностного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подхода (К.А.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Абульханова-Славская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Брушлинский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С.Л. Рубинштейн, Б.Г. Ананьев, А.Г.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А.Н. Леонтьев, А.В. Петровский,  М.Р. Гинзбург, Л.С.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Подымова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>, Д.А. Леонтьев, Л.М. Митина, А.С. Огнев)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субъектогенетического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подхода (А.С. Огнев, Э.В. Лихачева, И.В. Кондратенко, М.Г. </w:t>
      </w:r>
      <w:r w:rsidRPr="00C9571B">
        <w:rPr>
          <w:rFonts w:ascii="Times New Roman" w:hAnsi="Times New Roman" w:cs="Times New Roman"/>
          <w:sz w:val="24"/>
          <w:szCs w:val="24"/>
        </w:rPr>
        <w:t xml:space="preserve">Сидоренко, К.А. Казаков).Содержание психологической готовности к психолого-педагогической деятельности понимается нами как интегрально-динамический личностный феномен, в структуру которого входят такие взаимосвязанные компоненты, как мотивационный, когнитивный, эмоционально-волевой  и операционально-поведенческий. 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Нами была разработана методика исследования, включавшая теоретический анализ литературы, эмпирические методы (метод экспертов, тестирование, контент-анализ) и методы количественной и качественной интерпретации данных. Из анализа полученных данных, очевидно, что они наиболее высоко работодатели ценят тех кандидатов в психолого-педагогическую деятельность, которые в структуре личности имеют качества, позволяющие  им проявлять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самоэффективность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схватывать поставленные задачи, изменять свое поведение для их   реализации, которые обладают качественными знаниями и владеют практическими навыкам и опытом работы. Важной составляющей психологической готовности  к психолого-педагогической деятельности является наличие сформированных мотивов и ценностей профессиональной деятельности и направленность на нее. Применение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батари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методик (тест жизнестойкости С.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Мадди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тестсамоэффективности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Дж.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Маддукса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и М.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Шеера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>,</w:t>
      </w:r>
      <w:r w:rsidRPr="00C9571B">
        <w:rPr>
          <w:rFonts w:ascii="Times New Roman" w:hAnsi="Times New Roman" w:cs="Times New Roman"/>
          <w:sz w:val="24"/>
          <w:szCs w:val="24"/>
        </w:rPr>
        <w:t xml:space="preserve"> исследование локализации контроля личности Е.Г. Ксенофонтовой, тест исследования стратегии поведения в конфликте К. Томаса, 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диагностика профессиональной направленности  Т. Д.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Дубовицкой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диагностика уровня учебной мотивации, диагностика выраженности познавательной потребности </w:t>
      </w:r>
      <w:r w:rsidRPr="00C95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Т.К. </w:t>
      </w:r>
      <w:proofErr w:type="spellStart"/>
      <w:r w:rsidRPr="00C9571B">
        <w:rPr>
          <w:rFonts w:ascii="Times New Roman" w:hAnsi="Times New Roman" w:cs="Times New Roman"/>
          <w:sz w:val="24"/>
          <w:szCs w:val="24"/>
          <w:shd w:val="clear" w:color="auto" w:fill="FFFFFF"/>
        </w:rPr>
        <w:t>Крикуновой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; контент-анализ сочинений) </w:t>
      </w:r>
      <w:r w:rsidRPr="00C9571B">
        <w:rPr>
          <w:rFonts w:ascii="Times New Roman" w:hAnsi="Times New Roman" w:cs="Times New Roman"/>
          <w:sz w:val="24"/>
          <w:szCs w:val="24"/>
        </w:rPr>
        <w:t xml:space="preserve">подтвердило полученные данные. При преобладании средних значений жизнестойкости и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самоэффективности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выраженности интенсивности познавательных потребностей и преобладании достаточного уровня мотивации респонденты оценивают себя как неготовых к профессиональной деятельности, а также, предпочитают компромисс и избегание в конфликтной ситуации. В структуре локуса контроля личности в целом преобладают </w:t>
      </w:r>
      <w:proofErr w:type="gramStart"/>
      <w:r w:rsidRPr="00C9571B">
        <w:rPr>
          <w:rFonts w:ascii="Times New Roman" w:hAnsi="Times New Roman" w:cs="Times New Roman"/>
          <w:sz w:val="24"/>
          <w:szCs w:val="24"/>
        </w:rPr>
        <w:t>неустойчивая</w:t>
      </w:r>
      <w:proofErr w:type="gramEnd"/>
      <w:r w:rsidRPr="00C9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интернальность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экстернальность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а также  средний уровень профессиональной направленности, что, по-видимому, детерминирует содержание психологической готовности к психолого-педагогической деятельности и выступает источником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самодетерминации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личности студента – бакалавра.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26D" w:rsidRPr="00C9571B" w:rsidRDefault="004C126D" w:rsidP="00C957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6D" w:rsidRPr="00C9571B" w:rsidRDefault="004C126D" w:rsidP="00C957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Аннотационный отчет преподавателя Ясинского Д.В.</w:t>
      </w:r>
    </w:p>
    <w:p w:rsidR="004C126D" w:rsidRPr="00C9571B" w:rsidRDefault="004C126D" w:rsidP="00C9571B">
      <w:pPr>
        <w:spacing w:after="0"/>
        <w:ind w:left="-15" w:right="-1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Теоретический анализ работ, рассматривающих различные аспекты </w:t>
      </w:r>
      <w:r w:rsidRPr="00C9571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межкультурной толерантности, показал, что под межкультурной толерантностью понимается моральное качество личности, характеризующее терпимое отношение к другим людям, независимо от их </w:t>
      </w:r>
      <w:r w:rsidRPr="00C957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этнической, национальной либо культурной принадлежности, терпимое отношение к иного рода взглядам, нравам, привычкам. Она выражается в стремлении достичь взаимного уважения, понимания и согласования разнородных интересов и точек зрения без применения давления, преимущественно методами разъяснения и убеждения развитию межкультурной толерантности будущего специалиста. </w:t>
      </w:r>
    </w:p>
    <w:p w:rsidR="004C126D" w:rsidRPr="00C9571B" w:rsidRDefault="004C126D" w:rsidP="00C9571B">
      <w:pPr>
        <w:spacing w:after="0"/>
        <w:ind w:left="-15" w:right="-1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Психолого-педагогическое сопровождение - это система профессиональной деятельности, направленная на создание социально-психологических условий для успешного воспитания, обучения и развития студента-медика на каждом этапе </w:t>
      </w:r>
      <w:proofErr w:type="spellStart"/>
      <w:r w:rsidRPr="00C9571B">
        <w:rPr>
          <w:rFonts w:ascii="Times New Roman" w:hAnsi="Times New Roman" w:cs="Times New Roman"/>
          <w:color w:val="000000"/>
          <w:sz w:val="24"/>
          <w:szCs w:val="24"/>
        </w:rPr>
        <w:t>обучения.В</w:t>
      </w:r>
      <w:proofErr w:type="spellEnd"/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исследовании в качестве психолого-педагогического сопровождения профессионально-личностного становления студентов-</w:t>
      </w:r>
      <w:proofErr w:type="spellStart"/>
      <w:r w:rsidRPr="00C9571B">
        <w:rPr>
          <w:rFonts w:ascii="Times New Roman" w:hAnsi="Times New Roman" w:cs="Times New Roman"/>
          <w:color w:val="000000"/>
          <w:sz w:val="24"/>
          <w:szCs w:val="24"/>
        </w:rPr>
        <w:t>медиковрассматривается</w:t>
      </w:r>
      <w:proofErr w:type="spellEnd"/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профилактика </w:t>
      </w:r>
      <w:proofErr w:type="spellStart"/>
      <w:r w:rsidRPr="00C9571B">
        <w:rPr>
          <w:rFonts w:ascii="Times New Roman" w:hAnsi="Times New Roman" w:cs="Times New Roman"/>
          <w:color w:val="000000"/>
          <w:sz w:val="24"/>
          <w:szCs w:val="24"/>
        </w:rPr>
        <w:t>интолерантного</w:t>
      </w:r>
      <w:proofErr w:type="spellEnd"/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поведения, развитие межкультурной, межэтнической толерантности, создание толерантно-воспитывающей среды, при необходимости психологическая коррекция и педагогическая помощь и поддержка в профессиональном и личностном развитии.</w:t>
      </w:r>
    </w:p>
    <w:p w:rsidR="004C126D" w:rsidRPr="00C9571B" w:rsidRDefault="004C126D" w:rsidP="00C9571B">
      <w:pPr>
        <w:spacing w:after="0"/>
        <w:ind w:left="-15" w:right="-1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71B">
        <w:rPr>
          <w:rFonts w:ascii="Times New Roman" w:hAnsi="Times New Roman" w:cs="Times New Roman"/>
          <w:color w:val="000000"/>
          <w:sz w:val="24"/>
          <w:szCs w:val="24"/>
        </w:rPr>
        <w:t>Целью психолого-педагогического сопровождения является формирование и развитие устойчивых убеждений и взглядов в вопросе толерантного образа мышления и поведения у студентов-медиков, будущих врачей.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Теоретико-методологический анализ и проведенное исследование с использованием методики «Индекс толерантности» (Г.У. Солдатова, О.А. Кравцова, О.Е.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Хухлаев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Л.А.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Шайгерова</w:t>
      </w:r>
      <w:proofErr w:type="spellEnd"/>
      <w:proofErr w:type="gramStart"/>
      <w:r w:rsidRPr="00C9571B">
        <w:rPr>
          <w:rFonts w:ascii="Times New Roman" w:hAnsi="Times New Roman" w:cs="Times New Roman"/>
          <w:bCs/>
          <w:sz w:val="24"/>
          <w:szCs w:val="24"/>
        </w:rPr>
        <w:t>)</w:t>
      </w:r>
      <w:r w:rsidRPr="00C957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571B">
        <w:rPr>
          <w:rFonts w:ascii="Times New Roman" w:hAnsi="Times New Roman" w:cs="Times New Roman"/>
          <w:sz w:val="24"/>
          <w:szCs w:val="24"/>
        </w:rPr>
        <w:t>озволили разработать систему психолого-педагогического сопровождения студентов-медиков, компонентами которой являются: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-мотивационный (направленность на процесс профессионального образования, ориентация на профессию врача).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-когнитивный (получение знаний о различных этносах и культурах в процессе изучения гуманитарных дисциплин, совместного опыта деятельности в результате прохождения различных видов практики, а также понимание определенных моментов действительности, связанных как с предметом деятельности, так и с субъектом профессиональной деятельности (с самим собой).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-контрольно-оценочный (прогнозирование траектории успешного профессионального становления студентов через оценку результатов профессионального обучения).</w:t>
      </w:r>
    </w:p>
    <w:p w:rsidR="004C126D" w:rsidRPr="00C9571B" w:rsidRDefault="004C126D" w:rsidP="00C957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6D" w:rsidRPr="00C9571B" w:rsidRDefault="004C126D" w:rsidP="00C957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Аннотационный отчет преподавателя  Ковальчук Н.Н..</w:t>
      </w:r>
    </w:p>
    <w:p w:rsidR="004C126D" w:rsidRPr="00C9571B" w:rsidRDefault="004C126D" w:rsidP="00C9571B">
      <w:pPr>
        <w:pStyle w:val="a4"/>
        <w:shd w:val="clear" w:color="auto" w:fill="FFFFFF"/>
        <w:spacing w:before="0" w:beforeAutospacing="0" w:after="0" w:afterAutospacing="0" w:line="276" w:lineRule="auto"/>
        <w:ind w:firstLine="600"/>
        <w:contextualSpacing/>
        <w:jc w:val="both"/>
        <w:rPr>
          <w:color w:val="000000"/>
        </w:rPr>
      </w:pPr>
      <w:r w:rsidRPr="00C9571B">
        <w:rPr>
          <w:bCs/>
        </w:rPr>
        <w:t xml:space="preserve">В результате анализа научной литературы выявлено, что  </w:t>
      </w:r>
      <w:r w:rsidRPr="00C9571B">
        <w:rPr>
          <w:bCs/>
          <w:color w:val="000000"/>
        </w:rPr>
        <w:t>психолого-педагогическое сопровождение</w:t>
      </w:r>
      <w:r w:rsidRPr="00C9571B">
        <w:rPr>
          <w:color w:val="000000"/>
        </w:rPr>
        <w:t xml:space="preserve"> можно определить </w:t>
      </w:r>
      <w:r w:rsidRPr="00C9571B">
        <w:rPr>
          <w:iCs/>
          <w:color w:val="000000"/>
        </w:rPr>
        <w:t>как систему профессиональной деятельности преподавателя, направленную на создание психолого-педагогических условий для успешного обучения, воспитания и профессионально-личностного развития студента в ситуации вузовского взаимодействия.</w:t>
      </w:r>
      <w:r w:rsidRPr="00C9571B">
        <w:rPr>
          <w:bCs/>
          <w:color w:val="000000"/>
        </w:rPr>
        <w:t>Главная цель</w:t>
      </w:r>
      <w:r w:rsidRPr="00C9571B">
        <w:rPr>
          <w:color w:val="000000"/>
        </w:rPr>
        <w:t xml:space="preserve"> психолого-педагогического сопровождения студента связана с перспективным направлением его деятельности, ориентированной на максимальное содействие личностному и профессиональному развитию. </w:t>
      </w:r>
    </w:p>
    <w:p w:rsidR="004C126D" w:rsidRPr="00C9571B" w:rsidRDefault="004C126D" w:rsidP="00C9571B">
      <w:pPr>
        <w:pStyle w:val="a4"/>
        <w:shd w:val="clear" w:color="auto" w:fill="FFFFFF"/>
        <w:spacing w:before="0" w:beforeAutospacing="0" w:after="0" w:afterAutospacing="0" w:line="276" w:lineRule="auto"/>
        <w:ind w:firstLine="601"/>
        <w:contextualSpacing/>
        <w:jc w:val="both"/>
      </w:pPr>
      <w:r w:rsidRPr="00C9571B">
        <w:rPr>
          <w:color w:val="000000"/>
        </w:rPr>
        <w:t xml:space="preserve">Содержание психолого-педагогического сопровождения профессионального развития студентов имеет свою специфику в зависимости от этапа профессионального становления. </w:t>
      </w:r>
      <w:r w:rsidRPr="00C9571B">
        <w:t xml:space="preserve">На этапе адаптации предполагается оказание первокурсникам помощи в адаптации к новым условиям жизнедеятельности, коррекция профессионального самоопределения. Этап интенсификации предусматривает формирование готовности к осознанному, самостоятельному планированию, корректировке и реализации перспектив своего профессионального развития, формированию ценностного отношения к выбранной профессии. На завершающем этапе профессионального становления - идентификации - формируется готовность принимать решение о продолжении образования и трудоустройстве, готовность к профессиональной деятельности, формируются навыки поведения на рынке труда. </w:t>
      </w:r>
    </w:p>
    <w:p w:rsidR="004C126D" w:rsidRPr="00C9571B" w:rsidRDefault="004C126D" w:rsidP="00C9571B">
      <w:pPr>
        <w:pStyle w:val="a4"/>
        <w:shd w:val="clear" w:color="auto" w:fill="FFFFFF"/>
        <w:spacing w:before="0" w:beforeAutospacing="0" w:after="0" w:afterAutospacing="0" w:line="276" w:lineRule="auto"/>
        <w:ind w:firstLine="601"/>
        <w:contextualSpacing/>
        <w:jc w:val="both"/>
      </w:pPr>
      <w:r w:rsidRPr="00C9571B">
        <w:t xml:space="preserve">Научная новизна исследования состоит в разработке системы психолого-педагогического сопровождения профессионального развития студентов при организации и прохождении производственной практики студентами профиля «Психология образования». Опираясь на </w:t>
      </w:r>
      <w:r w:rsidRPr="00C9571B">
        <w:lastRenderedPageBreak/>
        <w:t xml:space="preserve">исследования В. А. Бодрова, А. К. Марковой, Ю. П. </w:t>
      </w:r>
      <w:proofErr w:type="spellStart"/>
      <w:r w:rsidRPr="00C9571B">
        <w:t>Поваренкова</w:t>
      </w:r>
      <w:proofErr w:type="spellEnd"/>
      <w:r w:rsidRPr="00C9571B">
        <w:t xml:space="preserve">, Л. Г. </w:t>
      </w:r>
      <w:proofErr w:type="spellStart"/>
      <w:r w:rsidRPr="00C9571B">
        <w:t>Семушина</w:t>
      </w:r>
      <w:proofErr w:type="spellEnd"/>
      <w:r w:rsidRPr="00C9571B">
        <w:t>, В. В. Серикова и др., в качестве компонентов психолого-педагогического сопровождения рассматриваются мотивационный (направленность на процесс профессионального образования, ориентация на профессию); когнитивный (получение знаний о профессии в процессе изучения дисциплин, опыта деятельности в результате прохождения различных видов практики); контрольно-оценочный (прогнозирование траектории успешного профессионального становления студентов через оценку результатов профессионального обучения).</w:t>
      </w:r>
    </w:p>
    <w:p w:rsidR="004C126D" w:rsidRPr="00C9571B" w:rsidRDefault="004C126D" w:rsidP="00C9571B">
      <w:pPr>
        <w:pStyle w:val="a4"/>
        <w:shd w:val="clear" w:color="auto" w:fill="FFFFFF"/>
        <w:spacing w:before="0" w:beforeAutospacing="0" w:after="0" w:afterAutospacing="0" w:line="276" w:lineRule="auto"/>
        <w:ind w:firstLine="601"/>
        <w:contextualSpacing/>
        <w:jc w:val="center"/>
        <w:rPr>
          <w:b/>
          <w:bCs/>
        </w:rPr>
      </w:pPr>
    </w:p>
    <w:p w:rsidR="004C126D" w:rsidRPr="00C9571B" w:rsidRDefault="004C126D" w:rsidP="00C9571B">
      <w:pPr>
        <w:pStyle w:val="a4"/>
        <w:shd w:val="clear" w:color="auto" w:fill="FFFFFF"/>
        <w:spacing w:before="0" w:beforeAutospacing="0" w:after="0" w:afterAutospacing="0" w:line="276" w:lineRule="auto"/>
        <w:ind w:firstLine="601"/>
        <w:contextualSpacing/>
        <w:jc w:val="center"/>
      </w:pPr>
      <w:r w:rsidRPr="00C9571B">
        <w:rPr>
          <w:b/>
          <w:bCs/>
        </w:rPr>
        <w:t xml:space="preserve">Аннотационный отчет преподавателя </w:t>
      </w:r>
      <w:proofErr w:type="spellStart"/>
      <w:r w:rsidRPr="00C9571B">
        <w:rPr>
          <w:b/>
          <w:bCs/>
        </w:rPr>
        <w:t>Жигальской</w:t>
      </w:r>
      <w:proofErr w:type="spellEnd"/>
      <w:r w:rsidRPr="00C9571B">
        <w:rPr>
          <w:b/>
          <w:bCs/>
        </w:rPr>
        <w:t xml:space="preserve"> Л.В.</w:t>
      </w:r>
    </w:p>
    <w:p w:rsidR="004C126D" w:rsidRPr="00C9571B" w:rsidRDefault="004C126D" w:rsidP="00C9571B">
      <w:pPr>
        <w:pStyle w:val="a4"/>
        <w:shd w:val="clear" w:color="auto" w:fill="FFFFFF"/>
        <w:spacing w:before="0" w:beforeAutospacing="0" w:after="0" w:afterAutospacing="0" w:line="276" w:lineRule="auto"/>
        <w:ind w:firstLine="601"/>
        <w:contextualSpacing/>
        <w:jc w:val="both"/>
      </w:pPr>
    </w:p>
    <w:p w:rsidR="004C126D" w:rsidRPr="00C9571B" w:rsidRDefault="004C126D" w:rsidP="00C9571B">
      <w:pPr>
        <w:pStyle w:val="a4"/>
        <w:shd w:val="clear" w:color="auto" w:fill="FFFFFF"/>
        <w:spacing w:before="0" w:beforeAutospacing="0" w:after="0" w:afterAutospacing="0" w:line="276" w:lineRule="auto"/>
        <w:ind w:firstLine="601"/>
        <w:contextualSpacing/>
        <w:jc w:val="both"/>
        <w:rPr>
          <w:color w:val="000000"/>
        </w:rPr>
      </w:pPr>
      <w:r w:rsidRPr="00C9571B">
        <w:rPr>
          <w:bCs/>
        </w:rPr>
        <w:t xml:space="preserve">На данном этапе проведенного теоретического анализа, </w:t>
      </w:r>
      <w:r w:rsidRPr="00C9571B">
        <w:rPr>
          <w:shd w:val="clear" w:color="auto" w:fill="FFFFFF"/>
        </w:rPr>
        <w:t xml:space="preserve">были изучены  </w:t>
      </w:r>
      <w:r w:rsidRPr="00C9571B">
        <w:rPr>
          <w:color w:val="000000"/>
        </w:rPr>
        <w:t xml:space="preserve">теоретико-методологические подходы к проблеме  суицида, его детерминант, возможности превенции, а так же возникновения кризисных состояний и суицидального поведения подростков. Рассмотрены психологические условия и средства обеспечения превенции деструктивного выхода подростков из кризиса. Выделены </w:t>
      </w:r>
      <w:r w:rsidRPr="00C9571B">
        <w:rPr>
          <w:shd w:val="clear" w:color="auto" w:fill="FFFFFF"/>
        </w:rPr>
        <w:t>проблемы развития кризисных состояний и суицидального поведения в рамках интегративного (</w:t>
      </w:r>
      <w:proofErr w:type="spellStart"/>
      <w:r w:rsidRPr="00C9571B">
        <w:rPr>
          <w:shd w:val="clear" w:color="auto" w:fill="FFFFFF"/>
        </w:rPr>
        <w:t>биопсихосоциального</w:t>
      </w:r>
      <w:proofErr w:type="spellEnd"/>
      <w:r w:rsidRPr="00C9571B">
        <w:rPr>
          <w:shd w:val="clear" w:color="auto" w:fill="FFFFFF"/>
        </w:rPr>
        <w:t>) подхода: концепции (</w:t>
      </w:r>
      <w:proofErr w:type="spellStart"/>
      <w:r w:rsidRPr="00C9571B">
        <w:rPr>
          <w:rStyle w:val="hl"/>
        </w:rPr>
        <w:t>Блонского</w:t>
      </w:r>
      <w:proofErr w:type="spellEnd"/>
      <w:r w:rsidRPr="00C9571B">
        <w:rPr>
          <w:shd w:val="clear" w:color="auto" w:fill="FFFFFF"/>
        </w:rPr>
        <w:t xml:space="preserve"> П.П., Божович Л.И., </w:t>
      </w:r>
      <w:proofErr w:type="spellStart"/>
      <w:r w:rsidRPr="00C9571B">
        <w:rPr>
          <w:shd w:val="clear" w:color="auto" w:fill="FFFFFF"/>
        </w:rPr>
        <w:t>Бюллер</w:t>
      </w:r>
      <w:proofErr w:type="spellEnd"/>
      <w:r w:rsidRPr="00C9571B">
        <w:rPr>
          <w:shd w:val="clear" w:color="auto" w:fill="FFFFFF"/>
        </w:rPr>
        <w:t xml:space="preserve"> Ш., Выготского JI.C., </w:t>
      </w:r>
      <w:r w:rsidRPr="00C9571B">
        <w:rPr>
          <w:rStyle w:val="hl"/>
        </w:rPr>
        <w:t>Запорожца</w:t>
      </w:r>
      <w:r w:rsidRPr="00C9571B">
        <w:rPr>
          <w:shd w:val="clear" w:color="auto" w:fill="FFFFFF"/>
        </w:rPr>
        <w:t> А.В., Леонтьева А.Н., Рубинштейна С.Л., </w:t>
      </w:r>
      <w:r w:rsidRPr="00C9571B">
        <w:rPr>
          <w:rStyle w:val="hl"/>
        </w:rPr>
        <w:t>Эльконина</w:t>
      </w:r>
      <w:r w:rsidRPr="00C9571B">
        <w:rPr>
          <w:shd w:val="clear" w:color="auto" w:fill="FFFFFF"/>
        </w:rPr>
        <w:t> Д.Б., Эриксона Э.), рассмотрены  кризисные состояния и суицидальное поведение как результат патологического прохождения возрастных кризисов или кризисов развития; теории и концепции отечественных (</w:t>
      </w:r>
      <w:proofErr w:type="spellStart"/>
      <w:r w:rsidRPr="00C9571B">
        <w:rPr>
          <w:rStyle w:val="hl"/>
        </w:rPr>
        <w:t>Амбрумова</w:t>
      </w:r>
      <w:proofErr w:type="spellEnd"/>
      <w:r w:rsidRPr="00C9571B">
        <w:rPr>
          <w:shd w:val="clear" w:color="auto" w:fill="FFFFFF"/>
        </w:rPr>
        <w:t xml:space="preserve"> А.Г., </w:t>
      </w:r>
      <w:proofErr w:type="spellStart"/>
      <w:r w:rsidRPr="00C9571B">
        <w:rPr>
          <w:shd w:val="clear" w:color="auto" w:fill="FFFFFF"/>
        </w:rPr>
        <w:t>Бассин</w:t>
      </w:r>
      <w:proofErr w:type="spellEnd"/>
      <w:r w:rsidRPr="00C9571B">
        <w:rPr>
          <w:shd w:val="clear" w:color="auto" w:fill="FFFFFF"/>
        </w:rPr>
        <w:t xml:space="preserve"> Ф.В., </w:t>
      </w:r>
      <w:proofErr w:type="spellStart"/>
      <w:r w:rsidRPr="00C9571B">
        <w:rPr>
          <w:shd w:val="clear" w:color="auto" w:fill="FFFFFF"/>
        </w:rPr>
        <w:t>Василюк</w:t>
      </w:r>
      <w:proofErr w:type="spellEnd"/>
      <w:r w:rsidRPr="00C9571B">
        <w:rPr>
          <w:shd w:val="clear" w:color="auto" w:fill="FFFFFF"/>
        </w:rPr>
        <w:t xml:space="preserve"> Ф.Е., </w:t>
      </w:r>
      <w:r w:rsidRPr="00C9571B">
        <w:rPr>
          <w:rStyle w:val="hl"/>
        </w:rPr>
        <w:t>Гурьев</w:t>
      </w:r>
      <w:r w:rsidRPr="00C9571B">
        <w:rPr>
          <w:shd w:val="clear" w:color="auto" w:fill="FFFFFF"/>
        </w:rPr>
        <w:t xml:space="preserve"> В.А., Рожнов В.Е., </w:t>
      </w:r>
      <w:proofErr w:type="spellStart"/>
      <w:r w:rsidRPr="00C9571B">
        <w:rPr>
          <w:shd w:val="clear" w:color="auto" w:fill="FFFFFF"/>
        </w:rPr>
        <w:t>Старшенбаум</w:t>
      </w:r>
      <w:proofErr w:type="spellEnd"/>
      <w:r w:rsidRPr="00C9571B">
        <w:rPr>
          <w:shd w:val="clear" w:color="auto" w:fill="FFFFFF"/>
        </w:rPr>
        <w:t xml:space="preserve"> Г.В., </w:t>
      </w:r>
      <w:r w:rsidRPr="00C9571B">
        <w:rPr>
          <w:rStyle w:val="hl"/>
        </w:rPr>
        <w:t>Черепанов</w:t>
      </w:r>
      <w:r w:rsidRPr="00C9571B">
        <w:rPr>
          <w:shd w:val="clear" w:color="auto" w:fill="FFFFFF"/>
        </w:rPr>
        <w:t xml:space="preserve"> Е. М. ) и зарубежных (Вильсон Д., </w:t>
      </w:r>
      <w:proofErr w:type="spellStart"/>
      <w:r w:rsidRPr="00C9571B">
        <w:rPr>
          <w:shd w:val="clear" w:color="auto" w:fill="FFFFFF"/>
        </w:rPr>
        <w:t>Горовиц</w:t>
      </w:r>
      <w:proofErr w:type="spellEnd"/>
      <w:r w:rsidRPr="00C9571B">
        <w:rPr>
          <w:shd w:val="clear" w:color="auto" w:fill="FFFFFF"/>
        </w:rPr>
        <w:t xml:space="preserve"> М., Б. Грин, </w:t>
      </w:r>
      <w:proofErr w:type="spellStart"/>
      <w:r w:rsidRPr="00C9571B">
        <w:rPr>
          <w:rStyle w:val="hl"/>
        </w:rPr>
        <w:t>Кэплан</w:t>
      </w:r>
      <w:proofErr w:type="spellEnd"/>
      <w:r w:rsidRPr="00C9571B">
        <w:rPr>
          <w:shd w:val="clear" w:color="auto" w:fill="FFFFFF"/>
        </w:rPr>
        <w:t xml:space="preserve"> Дж., </w:t>
      </w:r>
      <w:proofErr w:type="spellStart"/>
      <w:r w:rsidRPr="00C9571B">
        <w:rPr>
          <w:shd w:val="clear" w:color="auto" w:fill="FFFFFF"/>
        </w:rPr>
        <w:t>Линдеманн</w:t>
      </w:r>
      <w:proofErr w:type="spellEnd"/>
      <w:r w:rsidRPr="00C9571B">
        <w:rPr>
          <w:shd w:val="clear" w:color="auto" w:fill="FFFFFF"/>
        </w:rPr>
        <w:t xml:space="preserve"> Э., Линди Д., Ялом И.) психологов, рассматривающих кризисные состояния и суицидальное поведение как реакцию на стресс под воздействием психотравмирующей ситуации (психическая травма); теоретические воззрения на детерминацию самоубийств с учетом различных форм суицидального поведения (Зотов М.В, </w:t>
      </w:r>
      <w:r w:rsidRPr="00C9571B">
        <w:rPr>
          <w:rStyle w:val="hl"/>
        </w:rPr>
        <w:t>Иванов</w:t>
      </w:r>
      <w:r w:rsidRPr="00C9571B">
        <w:rPr>
          <w:shd w:val="clear" w:color="auto" w:fill="FFFFFF"/>
        </w:rPr>
        <w:t xml:space="preserve"> А.О., </w:t>
      </w:r>
      <w:proofErr w:type="spellStart"/>
      <w:r w:rsidRPr="00C9571B">
        <w:rPr>
          <w:shd w:val="clear" w:color="auto" w:fill="FFFFFF"/>
        </w:rPr>
        <w:t>Личко</w:t>
      </w:r>
      <w:proofErr w:type="spellEnd"/>
      <w:r w:rsidRPr="00C9571B">
        <w:rPr>
          <w:shd w:val="clear" w:color="auto" w:fill="FFFFFF"/>
        </w:rPr>
        <w:t xml:space="preserve"> А.Е., </w:t>
      </w:r>
      <w:proofErr w:type="spellStart"/>
      <w:r w:rsidRPr="00C9571B">
        <w:rPr>
          <w:shd w:val="clear" w:color="auto" w:fill="FFFFFF"/>
        </w:rPr>
        <w:t>Лытаев</w:t>
      </w:r>
      <w:proofErr w:type="spellEnd"/>
      <w:r w:rsidRPr="00C9571B">
        <w:rPr>
          <w:shd w:val="clear" w:color="auto" w:fill="FFFFFF"/>
        </w:rPr>
        <w:t xml:space="preserve"> С.А, </w:t>
      </w:r>
      <w:r w:rsidRPr="00C9571B">
        <w:rPr>
          <w:rStyle w:val="hl"/>
        </w:rPr>
        <w:t>Шостак</w:t>
      </w:r>
      <w:r w:rsidRPr="00C9571B">
        <w:rPr>
          <w:shd w:val="clear" w:color="auto" w:fill="FFFFFF"/>
        </w:rPr>
        <w:t>)</w:t>
      </w:r>
    </w:p>
    <w:p w:rsidR="004C126D" w:rsidRPr="00C9571B" w:rsidRDefault="004C126D" w:rsidP="00C9571B">
      <w:pPr>
        <w:pStyle w:val="a4"/>
        <w:spacing w:before="0" w:beforeAutospacing="0" w:after="0" w:afterAutospacing="0" w:line="276" w:lineRule="auto"/>
        <w:ind w:firstLine="567"/>
        <w:rPr>
          <w:color w:val="000000"/>
        </w:rPr>
      </w:pPr>
      <w:r w:rsidRPr="00C9571B">
        <w:rPr>
          <w:color w:val="000000"/>
        </w:rPr>
        <w:t xml:space="preserve">  Нами были подобраны  методы и методики для диагностики и выделения подростков, имеющих разную степень риска возникновения кризисных состояний и суицидального поведения.</w:t>
      </w:r>
    </w:p>
    <w:p w:rsidR="004C126D" w:rsidRPr="00C9571B" w:rsidRDefault="004C126D" w:rsidP="00C9571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Научная новизна заключается в теоретико-методологическом  обобщении подходов к пониманию и </w:t>
      </w:r>
      <w:r w:rsidRPr="00C9571B">
        <w:rPr>
          <w:rFonts w:ascii="Times New Roman" w:hAnsi="Times New Roman" w:cs="Times New Roman"/>
          <w:color w:val="000000"/>
          <w:sz w:val="24"/>
          <w:szCs w:val="24"/>
        </w:rPr>
        <w:t>возникновению кризисных состояний и суицидального поведения подростков.</w:t>
      </w:r>
    </w:p>
    <w:p w:rsidR="004C126D" w:rsidRPr="00C9571B" w:rsidRDefault="004C126D" w:rsidP="00C9571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9571B">
        <w:rPr>
          <w:bCs/>
        </w:rPr>
        <w:t xml:space="preserve">          Научная значимость исследования заключается в том, что</w:t>
      </w:r>
      <w:r w:rsidRPr="00C9571B">
        <w:rPr>
          <w:color w:val="000000"/>
        </w:rPr>
        <w:t xml:space="preserve"> выявлены возрастные психологические детерминанты суицидального риска подростков, вызванные рядом нарушений в эмоциональной, когнитивной и личностной сферах, которые являются следствием возникновения новых психических образований, обусловленных сменой и развитием ведущих видов деятельности, а также  выявлены особенности возникновения кризисных состояний и подростковой </w:t>
      </w:r>
      <w:proofErr w:type="spellStart"/>
      <w:r w:rsidRPr="00C9571B">
        <w:rPr>
          <w:color w:val="000000"/>
        </w:rPr>
        <w:t>суицидальности</w:t>
      </w:r>
      <w:proofErr w:type="spellEnd"/>
      <w:r w:rsidRPr="00C9571B">
        <w:rPr>
          <w:color w:val="000000"/>
        </w:rPr>
        <w:t>, с учетом возрастной динамики и половой принадлежности респондентов.</w:t>
      </w:r>
    </w:p>
    <w:p w:rsidR="004C126D" w:rsidRPr="00C9571B" w:rsidRDefault="004C126D" w:rsidP="00C9571B">
      <w:pPr>
        <w:pStyle w:val="a4"/>
        <w:shd w:val="clear" w:color="auto" w:fill="FFFFFF"/>
        <w:spacing w:before="0" w:beforeAutospacing="0" w:after="0" w:afterAutospacing="0" w:line="276" w:lineRule="auto"/>
        <w:ind w:firstLine="601"/>
        <w:contextualSpacing/>
        <w:jc w:val="both"/>
      </w:pPr>
    </w:p>
    <w:p w:rsidR="006048E7" w:rsidRPr="00C9571B" w:rsidRDefault="006048E7" w:rsidP="00C9571B">
      <w:pPr>
        <w:pStyle w:val="a4"/>
        <w:shd w:val="clear" w:color="auto" w:fill="FFFFFF"/>
        <w:spacing w:before="0" w:beforeAutospacing="0" w:after="0" w:afterAutospacing="0" w:line="276" w:lineRule="auto"/>
        <w:ind w:firstLine="601"/>
        <w:contextualSpacing/>
        <w:jc w:val="both"/>
      </w:pPr>
    </w:p>
    <w:p w:rsidR="006048E7" w:rsidRDefault="006048E7" w:rsidP="00C9571B">
      <w:pPr>
        <w:pStyle w:val="a4"/>
        <w:shd w:val="clear" w:color="auto" w:fill="FFFFFF"/>
        <w:spacing w:before="0" w:beforeAutospacing="0" w:after="0" w:afterAutospacing="0" w:line="276" w:lineRule="auto"/>
        <w:ind w:firstLine="601"/>
        <w:contextualSpacing/>
        <w:jc w:val="both"/>
      </w:pPr>
    </w:p>
    <w:p w:rsidR="00412E35" w:rsidRDefault="00412E35" w:rsidP="00C9571B">
      <w:pPr>
        <w:pStyle w:val="a4"/>
        <w:shd w:val="clear" w:color="auto" w:fill="FFFFFF"/>
        <w:spacing w:before="0" w:beforeAutospacing="0" w:after="0" w:afterAutospacing="0" w:line="276" w:lineRule="auto"/>
        <w:ind w:firstLine="601"/>
        <w:contextualSpacing/>
        <w:jc w:val="both"/>
      </w:pPr>
    </w:p>
    <w:p w:rsidR="00412E35" w:rsidRDefault="00412E35" w:rsidP="00C9571B">
      <w:pPr>
        <w:pStyle w:val="a4"/>
        <w:shd w:val="clear" w:color="auto" w:fill="FFFFFF"/>
        <w:spacing w:before="0" w:beforeAutospacing="0" w:after="0" w:afterAutospacing="0" w:line="276" w:lineRule="auto"/>
        <w:ind w:firstLine="601"/>
        <w:contextualSpacing/>
        <w:jc w:val="both"/>
      </w:pPr>
    </w:p>
    <w:p w:rsidR="00412E35" w:rsidRDefault="00412E35" w:rsidP="00C9571B">
      <w:pPr>
        <w:pStyle w:val="a4"/>
        <w:shd w:val="clear" w:color="auto" w:fill="FFFFFF"/>
        <w:spacing w:before="0" w:beforeAutospacing="0" w:after="0" w:afterAutospacing="0" w:line="276" w:lineRule="auto"/>
        <w:ind w:firstLine="601"/>
        <w:contextualSpacing/>
        <w:jc w:val="both"/>
      </w:pPr>
    </w:p>
    <w:p w:rsidR="00412E35" w:rsidRPr="00C9571B" w:rsidRDefault="00412E35" w:rsidP="00C9571B">
      <w:pPr>
        <w:pStyle w:val="a4"/>
        <w:shd w:val="clear" w:color="auto" w:fill="FFFFFF"/>
        <w:spacing w:before="0" w:beforeAutospacing="0" w:after="0" w:afterAutospacing="0" w:line="276" w:lineRule="auto"/>
        <w:ind w:firstLine="601"/>
        <w:contextualSpacing/>
        <w:jc w:val="both"/>
      </w:pPr>
    </w:p>
    <w:p w:rsidR="006048E7" w:rsidRPr="00C9571B" w:rsidRDefault="006048E7" w:rsidP="00C95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71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Подтема</w:t>
      </w:r>
      <w:proofErr w:type="spellEnd"/>
      <w:r w:rsidRPr="00C9571B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C9571B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 профессионально-личностного развития педагогов.</w:t>
      </w:r>
    </w:p>
    <w:p w:rsidR="006048E7" w:rsidRPr="00C9571B" w:rsidRDefault="006048E7" w:rsidP="00C95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1B">
        <w:rPr>
          <w:rFonts w:ascii="Times New Roman" w:hAnsi="Times New Roman" w:cs="Times New Roman"/>
          <w:b/>
          <w:sz w:val="24"/>
          <w:szCs w:val="24"/>
        </w:rPr>
        <w:t>Этап 2. Разработка системы  психолого-педагогического сопровождения профессионально-личностного развития педагога.</w:t>
      </w:r>
    </w:p>
    <w:p w:rsidR="004C126D" w:rsidRPr="00C9571B" w:rsidRDefault="004C126D" w:rsidP="00C957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6D" w:rsidRPr="00C9571B" w:rsidRDefault="004C126D" w:rsidP="00C957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Аннотационный отчет доц. Кучерявенко В.И.</w:t>
      </w:r>
    </w:p>
    <w:p w:rsidR="004C126D" w:rsidRPr="00C9571B" w:rsidRDefault="004C126D" w:rsidP="00C9571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При анализе научной литературы было установлено, что под психолого-педагогической системой профессионально-личностного становления и развития педагога следует понимать процесс развития, саморазвития педагога в ходе решения им профессиональных педагогических задач, овладения профессиональными компетенциями. </w:t>
      </w:r>
      <w:proofErr w:type="gramStart"/>
      <w:r w:rsidRPr="00C9571B">
        <w:rPr>
          <w:rFonts w:ascii="Times New Roman" w:hAnsi="Times New Roman" w:cs="Times New Roman"/>
          <w:bCs/>
          <w:sz w:val="24"/>
          <w:szCs w:val="24"/>
        </w:rPr>
        <w:t>В целом, это динамический процесс «развёртывания» психологических свойств и качеств личности, проявляющийся в формировании интереса к педагогической деятельности, в овладении про-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фессионально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важными и социально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значимымикачествами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личности.</w:t>
      </w:r>
      <w:proofErr w:type="gram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Профессиональная направленность, профессиональное самоопределение, профессиональная самореализация и профессионализм деятельности педагога (как основные составляющие его профессионально-личностного становления и развития) носят интегративный характер, обусловливая взаимодействие всех составляющих данной психолого-педагогической системы. </w:t>
      </w:r>
    </w:p>
    <w:p w:rsidR="004C126D" w:rsidRPr="00C9571B" w:rsidRDefault="004C126D" w:rsidP="00C9571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В исследовании в качестве психолого-педагогическое сопровождения  профессионально-личностного становления молодого педагога рассматривается движение вместе с изменяющейся личностью обучающегося, рядом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сней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своевременное указание возможных профессиональных перспектив, а при необходимости психологическая и педагогическая </w:t>
      </w:r>
      <w:proofErr w:type="gramStart"/>
      <w:r w:rsidRPr="00C9571B">
        <w:rPr>
          <w:rFonts w:ascii="Times New Roman" w:hAnsi="Times New Roman" w:cs="Times New Roman"/>
          <w:bCs/>
          <w:sz w:val="24"/>
          <w:szCs w:val="24"/>
        </w:rPr>
        <w:t>помощь</w:t>
      </w:r>
      <w:proofErr w:type="gram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и поддержка в выборе путей профессионального и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личностногоразвития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>.</w:t>
      </w:r>
    </w:p>
    <w:p w:rsidR="004C126D" w:rsidRPr="00C9571B" w:rsidRDefault="004C126D" w:rsidP="00C9571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Цельюпсихолого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-педагогического сопровождения является полноценная реализация профессионального психолого-педагогического потенциала и удовлетворение профессиональной творческой деятельностью субъектом педагогического труда. Основная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функцияпсихолого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>-педагогического сопровождения начинающего педагога заключается в оказании поддержки и помощи его личности в преодолении трудностей профессионально-личностного становления и развития.</w:t>
      </w:r>
    </w:p>
    <w:p w:rsidR="004C126D" w:rsidRPr="00C9571B" w:rsidRDefault="004C126D" w:rsidP="00C9571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>Теоретико-методологический анализ и проведенное исследование с использованием комплекса методик (</w:t>
      </w:r>
      <w:r w:rsidRPr="00C9571B">
        <w:rPr>
          <w:rFonts w:ascii="Times New Roman" w:hAnsi="Times New Roman" w:cs="Times New Roman"/>
          <w:sz w:val="24"/>
          <w:szCs w:val="24"/>
        </w:rPr>
        <w:t>Опросник для оценки проявлений дезадаптации (О.Н. Родина);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 тест «</w:t>
      </w:r>
      <w:r w:rsidRPr="00C9571B">
        <w:rPr>
          <w:rFonts w:ascii="Times New Roman" w:hAnsi="Times New Roman" w:cs="Times New Roman"/>
          <w:sz w:val="24"/>
          <w:szCs w:val="24"/>
        </w:rPr>
        <w:t>Самооценка психологической адаптивности»; Оценка эмоционально-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адаптивности (Н.П.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Фетискин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>, В.В. Козлов, Г.М. Мануйлов); Опросник для изучения степени удовлетворённости своим функционированием в различных сферах (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И.Колер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I.Karler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>))</w:t>
      </w:r>
      <w:r w:rsidRPr="00C9571B">
        <w:rPr>
          <w:rFonts w:ascii="Times New Roman" w:hAnsi="Times New Roman" w:cs="Times New Roman"/>
          <w:bCs/>
          <w:sz w:val="24"/>
          <w:szCs w:val="24"/>
        </w:rPr>
        <w:t>;</w:t>
      </w:r>
      <w:r w:rsidRPr="00C9571B">
        <w:rPr>
          <w:rFonts w:ascii="Times New Roman" w:hAnsi="Times New Roman" w:cs="Times New Roman"/>
          <w:sz w:val="24"/>
          <w:szCs w:val="24"/>
        </w:rPr>
        <w:t xml:space="preserve">Методика «Изучение удовлетворенности учителей своей профессией и работой» (Н.В.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Журин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и Е.П. Ильин)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C9571B">
        <w:rPr>
          <w:rFonts w:ascii="Times New Roman" w:hAnsi="Times New Roman" w:cs="Times New Roman"/>
          <w:sz w:val="24"/>
          <w:szCs w:val="24"/>
        </w:rPr>
        <w:t xml:space="preserve">Опросник «Степень хронического утомления» (А.Б. Леонова); Методика «Диагностика структуры мотивов трудовой деятельности» (Т.Л.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Бадоев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>) позволили разработать систему психолого-педагогического сопровождения, компонентами которой являются:</w:t>
      </w:r>
    </w:p>
    <w:p w:rsidR="004C126D" w:rsidRPr="00C9571B" w:rsidRDefault="004C126D" w:rsidP="00C9571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субъектыпроцесса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сопровождения (педагог-психолог или педагог-наставник, с одной стороны, и молодой педагог или педагог-стажёр, − с другой, находящиеся между собой в субъект-субъектных отношениях);</w:t>
      </w:r>
    </w:p>
    <w:p w:rsidR="004C126D" w:rsidRPr="00C9571B" w:rsidRDefault="004C126D" w:rsidP="00C9571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− объекты процесса сопровождени</w:t>
      </w:r>
      <w:proofErr w:type="gramStart"/>
      <w:r w:rsidRPr="00C9571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9571B">
        <w:rPr>
          <w:rFonts w:ascii="Times New Roman" w:hAnsi="Times New Roman" w:cs="Times New Roman"/>
          <w:sz w:val="24"/>
          <w:szCs w:val="24"/>
        </w:rPr>
        <w:t xml:space="preserve">профессионально-личностное  становление педагога-профессионала;  профессионально-личностное развитие педагога; формирование ответственности как показателя социальной зрелости личности, других социально значимых качеств); </w:t>
      </w:r>
    </w:p>
    <w:p w:rsidR="004C126D" w:rsidRPr="00C9571B" w:rsidRDefault="004C126D" w:rsidP="00C9571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−  теоретико-методические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предпосылкипсихолого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-педагогического  сопровождения (научные подходы; закономерности; психолого-педагогические, аксиологические и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акмеологические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основания);</w:t>
      </w:r>
    </w:p>
    <w:p w:rsidR="004C126D" w:rsidRPr="00C9571B" w:rsidRDefault="004C126D" w:rsidP="00C9571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− научно-методическое и учебно-методические обеспечение психолого-педагогического сопровождения.</w:t>
      </w:r>
    </w:p>
    <w:p w:rsidR="004C126D" w:rsidRPr="00C9571B" w:rsidRDefault="004C126D" w:rsidP="00C9571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26D" w:rsidRPr="00C9571B" w:rsidRDefault="004C126D" w:rsidP="00C957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Аннотационный отчет доц. Кучеряну С.Г.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На протяжении отчетного периода продолжалось исследование проблемы психологического сопровождения профессионально-личностного развития педагогов.  Анализ результатов исследования позволил выделить, что в переходные, сложные периоды системы образования ведущая роль принадлежит педагогу, обеспечивающему необходимую педагогическую поддержку ребенку в решении задач его обучения, воспитания и развития. Переход к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компетентностному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подходу требует пересмотра способов и методов педагогической деятельности. Нагрузка педагогов, в условиях внедрения новых стандартов максимальная и зачастую провоцирует эмоциональное выгорание. Вышеуказанное подтверждает актуальность исследования.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За отчетный период была продолжена работа по определению специфики, структуры и содержания психолого-педагогического сопровождения профессионально-личностного развития педагогов. Было определено, что комплексное психолого-педагогическое сопровождение педагога должно включать: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 - психологическую помощь  как систему мероприятий, направленных на преодоление психолого-педагогических проблем, возникающих у педагога в различных образовательных ситуациях (психологическуюпрофилактику и просвещение, психодиагностику, психологическое консультативное,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психокоррекционную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работу);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- психологическое проектирование, которое позволяет осуществлять разработку системы социальных, педагогических и психологических мероприятий направленных на создание психологически безопасной, развивающей образовательной среды, ориентированной на формирование социально-психологической компетентности педагога, обеспечивающей возможность компетентного выбора личностью своего профессионального пути, самостоятельного решения проблем, умения анализировать ситуацию и выбрать соответствующее поведение;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- психологическую экспертизу, т. е. оценку соответствия образовательной среды поставленным образовательным и развивающим целям: образовательных программ, учебно-методических комплектов, учебных пособий, образовательных маршрутов, а также экспертизу профессиональной деятельности педагогов;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- учебно-методическую работу - разработку учебно-методических материалов по предметам,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связям в соответствии с современными требованиями и с учетом психологических особенностей восприятия и других психических процессов обучающихся, особенностей формирования предметных,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>, личностных и регулятивных результатов.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Также за отчетный период было начато изучение специфики, структуры и содержания психолого-педагогического сопровождения профессионально-личностного развития педагогов, работающих в школах </w:t>
      </w:r>
      <w:r w:rsidRPr="00C95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proofErr w:type="spellStart"/>
      <w:r w:rsidRPr="00C95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девиантных</w:t>
      </w:r>
      <w:proofErr w:type="spellEnd"/>
      <w:r w:rsidRPr="00C95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C95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делинквентных</w:t>
      </w:r>
      <w:proofErr w:type="spellEnd"/>
      <w:r w:rsidRPr="00C95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детей.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Научная новизна исследования: </w:t>
      </w:r>
      <w:r w:rsidRPr="00C95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обоснована </w:t>
      </w:r>
      <w:r w:rsidRPr="00C9571B">
        <w:rPr>
          <w:rFonts w:ascii="Times New Roman" w:hAnsi="Times New Roman" w:cs="Times New Roman"/>
          <w:sz w:val="24"/>
          <w:szCs w:val="24"/>
        </w:rPr>
        <w:t>специфика психолого-педагогического сопровождения профессионально-личностного развития педагога как комплексного процесса.</w:t>
      </w:r>
    </w:p>
    <w:p w:rsidR="004C126D" w:rsidRPr="00C9571B" w:rsidRDefault="004C126D" w:rsidP="00C9571B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Научная значимость: определено основное содержание направлений психолого-педагогического сопровождения профессионально-личностного развития педагогов, работающих в организациях образования различных видов.</w:t>
      </w:r>
    </w:p>
    <w:p w:rsidR="004C126D" w:rsidRPr="00C9571B" w:rsidRDefault="004C126D" w:rsidP="00C9571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6D" w:rsidRPr="00C9571B" w:rsidRDefault="004C126D" w:rsidP="00203C80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Аннотационный отчет доц. Гончар С.Н.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Для современного образования в Приднестровской Молдавской Республике характерно активное внедрение новых государственных стандартов. В период модернизации системы образования особое значение в этом процессе принадлежит педагогу. В пору смены образовательной парадигмы особые требования предъявляются  к профессионально-педагогической компетентности учителя. Важной </w:t>
      </w:r>
      <w:r w:rsidRPr="00C9571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составляющей профессиональной педагогической компетентности, по мнению И.С.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Якиманской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>, является психологическая компетентность. В настоящее время современный педагог должен активно применять на практике психологические знания.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Проблему психологической компетентности педагога поднимают в своих трудах  А.Д. Алферов, В.А. </w:t>
      </w:r>
      <w:proofErr w:type="gramStart"/>
      <w:r w:rsidRPr="00C9571B">
        <w:rPr>
          <w:rFonts w:ascii="Times New Roman" w:hAnsi="Times New Roman" w:cs="Times New Roman"/>
          <w:bCs/>
          <w:sz w:val="24"/>
          <w:szCs w:val="24"/>
        </w:rPr>
        <w:t>Кан-Калик</w:t>
      </w:r>
      <w:proofErr w:type="gram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Ю.Н.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Кулюткин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А.Б. Орлов, Л.А.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Регуш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Г.С.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Сухобская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и др. Современными учеными выделены отдельные компоненты психологической компетентности педагога. Так, Д.В. </w:t>
      </w:r>
      <w:proofErr w:type="gramStart"/>
      <w:r w:rsidRPr="00C9571B">
        <w:rPr>
          <w:rFonts w:ascii="Times New Roman" w:hAnsi="Times New Roman" w:cs="Times New Roman"/>
          <w:bCs/>
          <w:sz w:val="24"/>
          <w:szCs w:val="24"/>
        </w:rPr>
        <w:t>Розин</w:t>
      </w:r>
      <w:proofErr w:type="gram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в качестве составляющего психологической компетентности выделяет  профессиональное самосознание, H.B. Кузьмина и A.К. Маркова  - эффективные стили деятельности,  С.А. Шеин, С.Л.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Брадченко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Г.А. Ковалев </w:t>
      </w:r>
      <w:proofErr w:type="gramStart"/>
      <w:r w:rsidRPr="00C9571B">
        <w:rPr>
          <w:rFonts w:ascii="Times New Roman" w:hAnsi="Times New Roman" w:cs="Times New Roman"/>
          <w:bCs/>
          <w:sz w:val="24"/>
          <w:szCs w:val="24"/>
        </w:rPr>
        <w:t>-п</w:t>
      </w:r>
      <w:proofErr w:type="gram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едагогическое общение. Ф.М.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Гоноболин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и И.М. Юсупов при рассмотрении проблемы психологической компетентности особое внимание уделяют профессионально-значимым личностным качествам педагога. 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>Научная новизна: Анализ современных научных публикаций показывает, что психологическая компетентность педагога во многом зависит от его личностных и профессиональных качеств. Помимо этого, современный учитель должен обладать достаточным уровнем психологических знаний и умений. Он должен уметь применять психологические знания и психологические принципы в своей профессиональной деятельности. Анализируя требования, предъявляемые к современному педагогу в  рамках реализации новых государственных стандартов можно выделить такие важные структурные компоненты психологической компетентности: информационно-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компонент, коммуникативная компетентность, организаторский компонент, интеллектуальная компетентность, социальная компетентность и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аутопсихологическая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компетентность.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>Научная значимость исследования заключается в том, что систематизированы подходы к проблеме психологической компетентности педагога общеобразовательных школ; с помощью теоретико-методологического анализа определены структурные компоненты психологической компетентности.</w:t>
      </w:r>
    </w:p>
    <w:p w:rsidR="004C126D" w:rsidRPr="00C9571B" w:rsidRDefault="004C126D" w:rsidP="00C9571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6D" w:rsidRPr="00C9571B" w:rsidRDefault="004C126D" w:rsidP="00C9571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Аннотационный отчет доц. Бондаренко Ю.С.</w:t>
      </w:r>
    </w:p>
    <w:p w:rsidR="004C126D" w:rsidRPr="00C9571B" w:rsidRDefault="004C126D" w:rsidP="00C9571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В исследовании поднимается проблема мотивационной готовности будущих и уже работающих педагогов к педагогической деятельности. Раскрываются педагогические условия формирования мотивационной готовности через использование в учебной практике ситуационных задач, а в практической педагогической деятельности строится модель, направленная на психологическое просвещение и саморазвитие педагогов, учитывая  стили педагогического общения и готовность к профессиональному саморазвитию педагогов.</w:t>
      </w:r>
    </w:p>
    <w:p w:rsidR="004C126D" w:rsidRPr="00C9571B" w:rsidRDefault="004C126D" w:rsidP="00C9571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ko-KR"/>
        </w:rPr>
      </w:pPr>
      <w:r w:rsidRPr="00C9571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 основании проведенных диагностических исследований и полученных результатов нами разработана программа психологического просвещения учителей с целью углубления психологических знаний, предложены рекомендации о способах преодоления слабой успеваемости учащихся. также система подобных мероприятий, будет способствовать пониманию стиля педагогического общения, как одного из компонентов с помощью которого, можно создавать условия для профессионального саморазвития. Осмысление собственного стиля педагогического общения даст возможность педагогу осознать свою коммуникативную компетентность, свои плюсы и минусы при общении с учащимися, а также сформировать отношение к своему стилю педагогического общения, сделать его более эффективным, тем самым, стимулируя дальнейшее профессиональное саморазвитие. В рамках подготовки будущих педагогов </w:t>
      </w:r>
      <w:r w:rsidRPr="00C9571B">
        <w:rPr>
          <w:rFonts w:ascii="Times New Roman" w:eastAsia="TimesNewRomanPSMT" w:hAnsi="Times New Roman" w:cs="Times New Roman"/>
          <w:sz w:val="24"/>
          <w:szCs w:val="24"/>
          <w:lang w:eastAsia="ko-KR"/>
        </w:rPr>
        <w:t>формирование и развитие положительной мотивационной направленности и готовности к психодиагностической деятельности педагогов, работающих с лицами с ОВЗ, будет эффективно, если будут соблюдаться следующие условия:</w:t>
      </w:r>
    </w:p>
    <w:p w:rsidR="004C126D" w:rsidRPr="00C9571B" w:rsidRDefault="004C126D" w:rsidP="00C9571B">
      <w:pPr>
        <w:numPr>
          <w:ilvl w:val="0"/>
          <w:numId w:val="3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ko-KR"/>
        </w:rPr>
      </w:pPr>
      <w:r w:rsidRPr="00C9571B">
        <w:rPr>
          <w:rFonts w:ascii="Times New Roman" w:eastAsia="TimesNewRomanPSMT" w:hAnsi="Times New Roman" w:cs="Times New Roman"/>
          <w:sz w:val="24"/>
          <w:szCs w:val="24"/>
          <w:lang w:eastAsia="ko-KR"/>
        </w:rPr>
        <w:t>разработка и составление диагностических задач будет организовано с помощью учащихся с опытом работы с лицами ОВЗ;</w:t>
      </w:r>
    </w:p>
    <w:p w:rsidR="004C126D" w:rsidRPr="00C9571B" w:rsidRDefault="004C126D" w:rsidP="00C9571B">
      <w:pPr>
        <w:numPr>
          <w:ilvl w:val="0"/>
          <w:numId w:val="3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ko-KR"/>
        </w:rPr>
      </w:pPr>
      <w:r w:rsidRPr="00C9571B">
        <w:rPr>
          <w:rFonts w:ascii="Times New Roman" w:eastAsia="TimesNewRomanPSMT" w:hAnsi="Times New Roman" w:cs="Times New Roman"/>
          <w:sz w:val="24"/>
          <w:szCs w:val="24"/>
          <w:lang w:eastAsia="ko-KR"/>
        </w:rPr>
        <w:lastRenderedPageBreak/>
        <w:t>будет проводиться глубокая рефлексия и обобщение её хода и результатов со стороны студентов и преподавателя в ходе составления и решения диагностической задачи;</w:t>
      </w:r>
    </w:p>
    <w:p w:rsidR="004C126D" w:rsidRPr="00C9571B" w:rsidRDefault="004C126D" w:rsidP="00C9571B">
      <w:pPr>
        <w:numPr>
          <w:ilvl w:val="0"/>
          <w:numId w:val="3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ko-KR"/>
        </w:rPr>
      </w:pPr>
      <w:r w:rsidRPr="00C9571B">
        <w:rPr>
          <w:rFonts w:ascii="Times New Roman" w:eastAsia="TimesNewRomanPSMT" w:hAnsi="Times New Roman" w:cs="Times New Roman"/>
          <w:sz w:val="24"/>
          <w:szCs w:val="24"/>
          <w:lang w:eastAsia="ko-KR"/>
        </w:rPr>
        <w:t>ознакомление, анализ и работа с диагностическими методиками будет осуществляться в рамках решения диагностических задач.</w:t>
      </w:r>
    </w:p>
    <w:p w:rsidR="004C126D" w:rsidRPr="00C9571B" w:rsidRDefault="004C126D" w:rsidP="00C9571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ko-KR"/>
        </w:rPr>
      </w:pPr>
      <w:r w:rsidRPr="00C9571B">
        <w:rPr>
          <w:rFonts w:ascii="Times New Roman" w:eastAsia="Batang" w:hAnsi="Times New Roman" w:cs="Times New Roman"/>
          <w:sz w:val="24"/>
          <w:szCs w:val="24"/>
          <w:lang w:eastAsia="ko-KR"/>
        </w:rPr>
        <w:t>Таким образом, в</w:t>
      </w:r>
      <w:r w:rsidRPr="00C9571B">
        <w:rPr>
          <w:rFonts w:ascii="Times New Roman" w:eastAsia="TimesNewRomanPSMT" w:hAnsi="Times New Roman" w:cs="Times New Roman"/>
          <w:sz w:val="24"/>
          <w:szCs w:val="24"/>
          <w:lang w:eastAsia="ko-KR"/>
        </w:rPr>
        <w:t xml:space="preserve">ыделенные педагогические условия </w:t>
      </w:r>
      <w:r w:rsidRPr="00C9571B">
        <w:rPr>
          <w:rFonts w:ascii="Times New Roman" w:hAnsi="Times New Roman" w:cs="Times New Roman"/>
          <w:sz w:val="24"/>
          <w:szCs w:val="24"/>
        </w:rPr>
        <w:t xml:space="preserve">формирования мотивационной готовности будущих педагогов </w:t>
      </w:r>
      <w:r w:rsidRPr="00C9571B">
        <w:rPr>
          <w:rFonts w:ascii="Times New Roman" w:eastAsia="TimesNewRomanPSMT" w:hAnsi="Times New Roman" w:cs="Times New Roman"/>
          <w:sz w:val="24"/>
          <w:szCs w:val="24"/>
          <w:lang w:eastAsia="ko-KR"/>
        </w:rPr>
        <w:t>включают в себя компоненты, направленные на развитие внутренних ресурсов будущего педагога, а именно на формирование ценностно-смысловой компетенции, куда входят, в том числе, и духовно-нравственные качества будущего педагога.</w:t>
      </w:r>
    </w:p>
    <w:p w:rsidR="004C126D" w:rsidRPr="00C9571B" w:rsidRDefault="004C126D" w:rsidP="00C9571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  <w:u w:val="single"/>
        </w:rPr>
        <w:t>Новизна</w:t>
      </w:r>
      <w:r w:rsidRPr="00C9571B">
        <w:rPr>
          <w:rFonts w:ascii="Times New Roman" w:hAnsi="Times New Roman" w:cs="Times New Roman"/>
          <w:sz w:val="24"/>
          <w:szCs w:val="24"/>
        </w:rPr>
        <w:t xml:space="preserve"> исследования заключается в возможности успешного взаимодействия психолога и педагога, которое будет направлено на сохранение психического и физического здоровья, как самого учителя, так и учащихся в нашем регионе. </w:t>
      </w:r>
      <w:r w:rsidRPr="00C9571B">
        <w:rPr>
          <w:rFonts w:ascii="Times New Roman" w:hAnsi="Times New Roman" w:cs="Times New Roman"/>
          <w:sz w:val="24"/>
          <w:szCs w:val="24"/>
          <w:u w:val="single"/>
        </w:rPr>
        <w:t>Научное значение</w:t>
      </w:r>
      <w:r w:rsidRPr="00C9571B">
        <w:rPr>
          <w:rFonts w:ascii="Times New Roman" w:hAnsi="Times New Roman" w:cs="Times New Roman"/>
          <w:sz w:val="24"/>
          <w:szCs w:val="24"/>
        </w:rPr>
        <w:t xml:space="preserve"> исследования заключается в обосновании и разработке модели направленной на психологическое просвещение и саморазвитие педагогов, </w:t>
      </w:r>
      <w:proofErr w:type="gramStart"/>
      <w:r w:rsidRPr="00C9571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9571B">
        <w:rPr>
          <w:rFonts w:ascii="Times New Roman" w:hAnsi="Times New Roman" w:cs="Times New Roman"/>
          <w:sz w:val="24"/>
          <w:szCs w:val="24"/>
        </w:rPr>
        <w:t xml:space="preserve"> в способствует развитию особенностей личности учителя, и позволяет успешно реализовывать стандарты второго поколения.</w:t>
      </w:r>
    </w:p>
    <w:p w:rsidR="004C126D" w:rsidRPr="00C9571B" w:rsidRDefault="004C126D" w:rsidP="00C9571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26D" w:rsidRPr="00C9571B" w:rsidRDefault="004C126D" w:rsidP="00203C80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Аннотационный отчет доц. Клименко И.В.</w:t>
      </w:r>
    </w:p>
    <w:p w:rsidR="004C126D" w:rsidRPr="00C9571B" w:rsidRDefault="004C126D" w:rsidP="00C9571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Изучались теоретико-методологические основы психологического  сопровождения профессионально-личностного развития педагогов</w:t>
      </w:r>
      <w:proofErr w:type="gramStart"/>
      <w:r w:rsidRPr="00C9571B">
        <w:rPr>
          <w:rFonts w:ascii="Times New Roman" w:hAnsi="Times New Roman" w:cs="Times New Roman"/>
          <w:sz w:val="24"/>
          <w:szCs w:val="24"/>
        </w:rPr>
        <w:t>.</w:t>
      </w:r>
      <w:r w:rsidRPr="00C9571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C9571B">
        <w:rPr>
          <w:rFonts w:ascii="Times New Roman" w:hAnsi="Times New Roman" w:cs="Times New Roman"/>
          <w:color w:val="000000"/>
          <w:sz w:val="24"/>
          <w:szCs w:val="24"/>
        </w:rPr>
        <w:t>нализ современных исследований показывает, что в отечественной педагогике и психологии накоплен богатый теоретический материал, рассматривающий различные аспекты проблемы профессионально-личностного развития учителя. В то же время наблюдается недостаточная разработанность вопроса организации системы психологического сопровождения развития профессионально-личностных качеств педагога (в том числе педагога ДОУ).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Теоретико-методологический анализ и проведенное исследование с использованием комплекса методик: </w:t>
      </w:r>
      <w:r w:rsidRPr="00C9571B">
        <w:rPr>
          <w:rFonts w:ascii="Times New Roman" w:hAnsi="Times New Roman" w:cs="Times New Roman"/>
          <w:sz w:val="24"/>
          <w:szCs w:val="24"/>
        </w:rPr>
        <w:t xml:space="preserve">«Оценка уровня социально-психологической адаптации учителя средней школы»М.А. Дмитриева;  </w:t>
      </w:r>
      <w:r w:rsidRPr="00C9571B">
        <w:rPr>
          <w:rFonts w:ascii="Times New Roman" w:hAnsi="Times New Roman" w:cs="Times New Roman"/>
          <w:bCs/>
          <w:sz w:val="24"/>
          <w:szCs w:val="24"/>
        </w:rPr>
        <w:t>«Мотивы выбора деятельности преподавателя» Е.П. Ильина;</w:t>
      </w:r>
      <w:r w:rsidRPr="00C9571B">
        <w:rPr>
          <w:rFonts w:ascii="Times New Roman" w:hAnsi="Times New Roman" w:cs="Times New Roman"/>
          <w:kern w:val="36"/>
          <w:sz w:val="24"/>
          <w:szCs w:val="24"/>
        </w:rPr>
        <w:t xml:space="preserve"> «Изучение удовлетворенности учителей своей профессией и работой»</w:t>
      </w:r>
      <w:r w:rsidRPr="00C9571B">
        <w:rPr>
          <w:rFonts w:ascii="Times New Roman" w:hAnsi="Times New Roman" w:cs="Times New Roman"/>
          <w:sz w:val="24"/>
          <w:szCs w:val="24"/>
        </w:rPr>
        <w:t xml:space="preserve">Н. В.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Журина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и Е. П. Ильина; </w:t>
      </w:r>
      <w:r w:rsidRPr="00C9571B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Опросник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В.Симонова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Ю.Дементьевой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«Оценка готовности и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адаптированности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личности к педагогической деятельности»;</w:t>
      </w:r>
      <w:r w:rsidRPr="00C9571B">
        <w:rPr>
          <w:rFonts w:ascii="Times New Roman" w:hAnsi="Times New Roman" w:cs="Times New Roman"/>
          <w:sz w:val="24"/>
          <w:szCs w:val="24"/>
        </w:rPr>
        <w:t xml:space="preserve"> диагностика работоспособности с помощью колец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Ландольта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; методика дифференцированной оценки состояний сниженной работоспособности А. Б. Леоновой и С. Б.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Величковской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; опросник на выгорание </w:t>
      </w:r>
      <w:r w:rsidRPr="00C9571B">
        <w:rPr>
          <w:rFonts w:ascii="Times New Roman" w:hAnsi="Times New Roman" w:cs="Times New Roman"/>
          <w:sz w:val="24"/>
          <w:szCs w:val="24"/>
          <w:lang w:val="en-US"/>
        </w:rPr>
        <w:t>MBI</w:t>
      </w:r>
      <w:r w:rsidRPr="00C9571B">
        <w:rPr>
          <w:rFonts w:ascii="Times New Roman" w:hAnsi="Times New Roman" w:cs="Times New Roman"/>
          <w:sz w:val="24"/>
          <w:szCs w:val="24"/>
        </w:rPr>
        <w:t>, адаптирован Н.Е. Водопьяновой и др.  позволили разработать</w:t>
      </w:r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 и апробировать систему </w:t>
      </w:r>
      <w:r w:rsidRPr="00C9571B">
        <w:rPr>
          <w:rFonts w:ascii="Times New Roman" w:hAnsi="Times New Roman" w:cs="Times New Roman"/>
          <w:sz w:val="24"/>
          <w:szCs w:val="24"/>
        </w:rPr>
        <w:t xml:space="preserve">психологического сопровождения повышения работоспособности педагогов в современных условиях. Так же полученные результаты составляют теоретическую основу для организации системы сопровождения и поддержки молодых педагогов на стадии трудовой адаптации. </w:t>
      </w:r>
    </w:p>
    <w:p w:rsidR="004C126D" w:rsidRPr="00C9571B" w:rsidRDefault="004C126D" w:rsidP="00C9571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Научная новизна: определены особенности психологического сопровождения профессионально-личностного развития педагогов,  предложены структурные компоненты профессионально-личностных качеств учителя, основой которой является </w:t>
      </w:r>
      <w:proofErr w:type="spellStart"/>
      <w:r w:rsidRPr="00C9571B">
        <w:rPr>
          <w:rFonts w:ascii="Times New Roman" w:hAnsi="Times New Roman" w:cs="Times New Roman"/>
          <w:color w:val="000000"/>
          <w:sz w:val="24"/>
          <w:szCs w:val="24"/>
        </w:rPr>
        <w:t>моцивационно</w:t>
      </w:r>
      <w:proofErr w:type="spellEnd"/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-ценностная направленность на профессиональную деятельность; ведется разработка модели </w:t>
      </w:r>
      <w:r w:rsidRPr="00C9571B">
        <w:rPr>
          <w:rFonts w:ascii="Times New Roman" w:hAnsi="Times New Roman" w:cs="Times New Roman"/>
          <w:color w:val="000000" w:themeColor="text1"/>
          <w:sz w:val="24"/>
          <w:szCs w:val="24"/>
        </w:rPr>
        <w:t>и содержания психологического сопровождения инновационной деятельности педагогов на этапе внедрения новых образовательных стандартов общего среднего образования; изучена проблема</w:t>
      </w:r>
      <w:r w:rsidRPr="00C9571B">
        <w:rPr>
          <w:rFonts w:ascii="Times New Roman" w:hAnsi="Times New Roman" w:cs="Times New Roman"/>
          <w:sz w:val="24"/>
          <w:szCs w:val="24"/>
        </w:rPr>
        <w:t xml:space="preserve"> психологического сопровождения молодых педагогов в период трудовой адаптации. </w:t>
      </w:r>
    </w:p>
    <w:p w:rsidR="004C126D" w:rsidRPr="00C9571B" w:rsidRDefault="004C126D" w:rsidP="00C9571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Научная значимость исследования заключается в том, что систематизированы подходы к проблеме психологического сопровождения профессионально-личностного развития педагогов; с помощью теоретико-методологического анализа определены особенности профессионального становления педагогов, особенности психологического сопровождения на стадии трудовой адаптации. Разработана и апробирована система </w:t>
      </w:r>
      <w:r w:rsidRPr="00C9571B">
        <w:rPr>
          <w:rFonts w:ascii="Times New Roman" w:hAnsi="Times New Roman" w:cs="Times New Roman"/>
          <w:sz w:val="24"/>
          <w:szCs w:val="24"/>
        </w:rPr>
        <w:t>психологическое сопровождение повышения работоспособности педагогов в современных условиях.</w:t>
      </w:r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 Ведется </w:t>
      </w:r>
      <w:r w:rsidRPr="00C957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разработка модели </w:t>
      </w:r>
      <w:r w:rsidRPr="00C95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содержания психологического сопровождения инновационной деятельности педагогов на этапе внедрения новых образовательных стандартов общего среднего образования. </w:t>
      </w:r>
    </w:p>
    <w:p w:rsidR="004C126D" w:rsidRPr="00C9571B" w:rsidRDefault="004C126D" w:rsidP="00C9571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6D" w:rsidRPr="00C9571B" w:rsidRDefault="004C126D" w:rsidP="00C9571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6D" w:rsidRPr="00203C80" w:rsidRDefault="004C126D" w:rsidP="00203C8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Аннотационный отчет </w:t>
      </w:r>
      <w:r w:rsidR="00203C80">
        <w:rPr>
          <w:rFonts w:ascii="Times New Roman" w:hAnsi="Times New Roman" w:cs="Times New Roman"/>
          <w:b/>
          <w:bCs/>
          <w:sz w:val="24"/>
          <w:szCs w:val="24"/>
        </w:rPr>
        <w:t>ст. преподавателя Ивановой М.Д.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Анализ научной литературы показал, что проблема трудовой мотивации рассматривается в контексте зарубежных (содержательных и процессуальных) и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отечественныхтеорий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. Содержательные теории трудовой мотивации рассматривают внутренние побуждения и потребности человека. К данному классу теорий относят работы А. Маслоу, К.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Альдерфера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П. Портера, Д.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МакКлелланда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МакГрегора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Герцберга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). Процессуальные теории трудовой мотивации акцентируют внимание на процессе мотивации, описанию и предсказанию его результата, но не касаются его содержания. К данному классу теорий можно отнести теории подкрепления мотива (К.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Халл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Торндайк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Б. Ф. Скиннер), теории ожидания (К. Левин, В.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Врум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Кэмпбелл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Вейк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Л. Портер, Э.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Лолер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и др.), целевую теорию мотивации (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Э.Лок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Раен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Латем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), теорию модификации поведения (Р. Ф.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Латенса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Крейтер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). В отечественной психологии представление о трудовой мотивации разрабатывалось в рамках психологии труда, психологии профессии и профессионализма. Среди отечественных психологов, внесших вклад в развитие представлений о трудовой мотивации необходимо отметить В. Г. Асеева, Е.Л. Ильина, А.В. Карпова, Е.А. Климова, А.Л. Леонтьева, В.Л. Маркина, А.К. Маркову, А.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Толочека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В.Д.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Шадрикова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О.Т. Гордееву и др.Так, мотивацию трудовой деятельности определяют, как создание определенной системы условий, воздействующей на трудовое поведение человека так, чтобы он работал с большей отдачей и говоря о мотивах отмечают существование внешних и внутренних мотивов, определяют мотивацию трудовой деятельности как процесс удовлетворения работниками своих потребностей и ожиданий в выбранной ими работе. 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Современный подход в решении проблемы внутренней и внешней мотивации деятельности, разработанный отечественными учеными в рамках теории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самодетерминации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Self-DeterminationTheory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— SDT) Э.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Диси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Райана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и предлагает новую концептуализацию внутренних и разных типов внешней мотивации, основанный на представлениях о базовых психологических потребностях и позволяющий охарактеризовать основные типы мотивации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деятельности:состояние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внутренней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внешней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или состоянии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амотивации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>. В связи с этим, примечательными являются результаты исследования Е.Н. Осина, О.Т. Гордеевой, где на основе структурного моделирования показано, что автономная и контролируемая профессиональная мотивация может рассматриваться как медиатор связей удовлетворения базовых потребностей с субъективным благополучием. Был продемонстрирован причинно-следственный характер связей между особенностями организационной среды, способствующими поддержке удовлетворения базовых психологических потребностей (в автономии, компетентности, связанности) и характером мотивации сотрудников.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Теоретико-методологический анализ позволил разработать структуру исследования особенностей профессиональной мотивации преподавателей вуза, в основу которого был положен современный подход к изучению мотивации деятельности, соответственно была сформирована батарея методик: «Опросный лист экспертной оценки», «Анкета эксперта для выявления причин низкой мотивации», Методика «Исследование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 мотивационной структуры» К.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Замфир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опросник «Диагностика мотивационной структуры личности» В.Э.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Мильмана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Тест трудовой мотивации Ш. Ричи и П. Мартина, Опросник профессиональной мотивации (ОПМ-2) Е.Н. Осина, О.Т. Гордеевой, «Методика определения интегральной удовлетворённости трудом» А. В.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Батаршева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. Результаты проведенного исследования позволяют сделать выводы о том, что формирование стойкой профессиональной мотивации, и как следствие высокого уровня </w:t>
      </w:r>
      <w:r w:rsidRPr="00C9571B">
        <w:rPr>
          <w:rFonts w:ascii="Times New Roman" w:hAnsi="Times New Roman" w:cs="Times New Roman"/>
          <w:sz w:val="24"/>
          <w:szCs w:val="24"/>
        </w:rPr>
        <w:lastRenderedPageBreak/>
        <w:t xml:space="preserve">удовлетворенности трудом преподавателей вуза зависит от удовлетворения базовых психологических потребностей (в автономии, компетентности, связанности) личности в условиях специально созданной организационной среды. 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Таким образом, система психолого-педагогического сопровождения, по направлению развития профессиональной мотивации предполагает включение следующих компонентов: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- психолого-педагогическое сопровождение профессионально-личностного развития преподавателей вуза (индивидуальная диагностика профессиональной мотивации, психологическое консультирование, разработка индивидуальной системы стимулирования профессиональной мотивации);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- психолого-педагогическое сопровождение организационного развития педагогического коллектива (установление позитивных отношений, организация обратной связи, предоставление определённого уровня автономии в рамках деятельности при сохранении ясности роли, организация организационной среды, способствующей поддержке удовлетворения базовых психологических потребностей личности преподавателя вуза).</w:t>
      </w:r>
    </w:p>
    <w:p w:rsidR="004C126D" w:rsidRPr="00C9571B" w:rsidRDefault="004C126D" w:rsidP="00C957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Аннотационный отчет преподавателя Ставер Т.Г.</w:t>
      </w:r>
    </w:p>
    <w:p w:rsidR="004C126D" w:rsidRPr="00C9571B" w:rsidRDefault="004C126D" w:rsidP="00C9571B">
      <w:pPr>
        <w:pStyle w:val="a3"/>
        <w:spacing w:line="276" w:lineRule="auto"/>
        <w:ind w:left="0" w:firstLine="576"/>
        <w:jc w:val="both"/>
        <w:rPr>
          <w:sz w:val="24"/>
          <w:szCs w:val="24"/>
        </w:rPr>
      </w:pPr>
      <w:r w:rsidRPr="00C9571B">
        <w:rPr>
          <w:sz w:val="24"/>
          <w:szCs w:val="24"/>
        </w:rPr>
        <w:t>В рамках рассмотренных  проблем, с которыми сталкиваются педагоги инклюзивного образования, нами был предложен комплекс мероприятий по  психологической поддержке специалистов с целью преодоления профессионального выгорания. Эмоциональное «выгорание» -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воздействия. Эмоциональное «выгорание» - приобретенный стереотип эмоционального поведения, который отрицательно сказывается на исполнении профессиональных обязанностей и ухудшает отношения с окружающими. Комплекс мероприятий по преодолению профессионального выгорания может включать:</w:t>
      </w:r>
    </w:p>
    <w:p w:rsidR="004C126D" w:rsidRPr="00C9571B" w:rsidRDefault="004C126D" w:rsidP="00C9571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Занятия с педагогами инклюзивного образования  по психологической разгрузке. </w:t>
      </w:r>
    </w:p>
    <w:p w:rsidR="004C126D" w:rsidRPr="00C9571B" w:rsidRDefault="004C126D" w:rsidP="00C9571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Еще одним видом помощи является информирование педагогов об особенностях развития и способах работы с детьми с ОВЗ. </w:t>
      </w:r>
    </w:p>
    <w:p w:rsidR="004C126D" w:rsidRPr="00C9571B" w:rsidRDefault="004C126D" w:rsidP="00C9571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Также уместно будет  привлечение </w:t>
      </w:r>
      <w:proofErr w:type="spellStart"/>
      <w:r w:rsidRPr="00C9571B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C9571B">
        <w:rPr>
          <w:rFonts w:ascii="Times New Roman" w:hAnsi="Times New Roman" w:cs="Times New Roman"/>
          <w:sz w:val="24"/>
          <w:szCs w:val="24"/>
        </w:rPr>
        <w:t xml:space="preserve">, помощников учителю в работе с особенными детьми. </w:t>
      </w:r>
    </w:p>
    <w:p w:rsidR="004C126D" w:rsidRPr="00C9571B" w:rsidRDefault="004C126D" w:rsidP="00C9571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 xml:space="preserve">Мы полагаем, что необходимо оказывать  помощь педагогам в разработке планов и программ индивидуальных занятий с детьми. </w:t>
      </w: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sz w:val="24"/>
          <w:szCs w:val="24"/>
        </w:rPr>
        <w:t>Мы полагаем, что реализация данного комплекса мероприятий психологической  поддержки  будет способствовать преодолению проблемы эмоционального выгорания педагогов инклюзивного образования.</w:t>
      </w:r>
    </w:p>
    <w:p w:rsidR="004C126D" w:rsidRPr="00C9571B" w:rsidRDefault="004C126D" w:rsidP="00C957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6D" w:rsidRPr="00C9571B" w:rsidRDefault="004C126D" w:rsidP="00C957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Аннотационный отчет преподавателя </w:t>
      </w:r>
      <w:proofErr w:type="spellStart"/>
      <w:r w:rsidRPr="00C9571B">
        <w:rPr>
          <w:rFonts w:ascii="Times New Roman" w:hAnsi="Times New Roman" w:cs="Times New Roman"/>
          <w:b/>
          <w:bCs/>
          <w:sz w:val="24"/>
          <w:szCs w:val="24"/>
        </w:rPr>
        <w:t>Пищалиной</w:t>
      </w:r>
      <w:proofErr w:type="spellEnd"/>
      <w:r w:rsidRPr="00C9571B">
        <w:rPr>
          <w:rFonts w:ascii="Times New Roman" w:hAnsi="Times New Roman" w:cs="Times New Roman"/>
          <w:b/>
          <w:bCs/>
          <w:sz w:val="24"/>
          <w:szCs w:val="24"/>
        </w:rPr>
        <w:t xml:space="preserve"> А.А.</w:t>
      </w:r>
    </w:p>
    <w:p w:rsidR="004C126D" w:rsidRPr="00C9571B" w:rsidRDefault="004C126D" w:rsidP="00C957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>Анализ научной литературы показал, что успешное профессиональное становление молодого педагога является основой его уверенности в правильности выбранного пути, благополучном преодолении возникающих профессиональных трудностей, развитии профессионального самосознания и качественного обучения учащихся. Большинство авторов отмечают, что основные трудности, с которыми сталкиваются молодые педагогив начале своей деятельности, связаны со слабой методической подготовкой, недостаточным владением современными приемами и методами обучения, неумением организовать свою педагогическую деятельность, слабым владением приёмами творческого саморазвития. 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Проблема адаптации - одна из самых значимых междисциплинарных проблем, которая изучается в различных областях науки. Особое место в структуре видов адаптации занимает ее профессиональная компонента: структура профессиональной адаптации (А.К. Маркова), особенности профессиональной адаптации (М.П. Будякина, А.Г. Мороз), психологические условия адаптации молодых специалистов (Н.Л.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lastRenderedPageBreak/>
        <w:t>Руфова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), психолого-педагогическое сопровождение молодых учителей (Л.К.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Зубцова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Г.Б. Андреева, Л.Н.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Харавинина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), профессиональная адаптация преподавателей высшей школы (В.Т.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Ащепков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), развитие профессиональных компетенций в процессе адаптации (М.О.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Бабуцидзе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>). В ходе анализа литературы было отмечено, что психолого-педагогическое сопровождение профессиональной адаптации молодых учителей в ситуации внедрения новых образовательных стандартов особенно важно. Данная проблема недостаточно отражена в психолого-педагогической литературе.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>Под психолого-педагогическим сопровождением личностно-профессионального развития педагога в период его профессиональной адаптации понимается психолого-педагогическую технологию целенаправленного и специально организованного взаимодействия субъектов образовательного процесса, обеспечивающие благоприятные условия для их личностно-профессионального развития, осуществляемого с опорой на принципы сотрудничества.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>В исследовании в качестве психолого-педагогическое сопровождения профессионально-личностного становления молодого педагога рассматривается движение вместе с изменяющейся личностью обучающегося, рядом с ней, своевременное указание возможных профессиональных перспектив, а при необходимости психологическая и педагогическая помощь и поддержка в выборе путей профессионального и личностного развития.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Различные аспекты теории и практики личностно-профессионального развития педагогов исследовались в работах Б.Г. Ананьева, Н.В. Кузьминой, В.Ю. Кричевского, В.А. Кан-Калика, А.Н. Леонтьева, А.К. Марковой, Л.И. Митиной, Ю.П.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Поварёнкова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В.А.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Сластёнина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>, В.Ф. 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Рубахина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>, А.П. Чернявской и др. Но во всех указанных исследованиях этап адаптации педагога специально не исследовался. Данный факт определяет актуальность и новизну исследования.</w:t>
      </w:r>
    </w:p>
    <w:p w:rsidR="004C126D" w:rsidRPr="00C9571B" w:rsidRDefault="004C126D" w:rsidP="00C957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Изучить особенности процесса профессиональной адаптации молодых специалистов в образовательных учреждениях можно с помощью таких психодиагностических методик как «Опросник для оценки уровня социально-психологической адаптации учителя средней школы» (М.А. Дмитриева), «Опросник для оценки проявлений дезадаптации» (О.Н. Родина), </w:t>
      </w:r>
      <w:r w:rsidRPr="00C9571B">
        <w:rPr>
          <w:rFonts w:ascii="Times New Roman" w:hAnsi="Times New Roman" w:cs="Times New Roman"/>
          <w:sz w:val="24"/>
          <w:szCs w:val="24"/>
        </w:rPr>
        <w:t>«</w:t>
      </w:r>
      <w:r w:rsidRPr="00C9571B">
        <w:rPr>
          <w:rFonts w:ascii="Times New Roman" w:hAnsi="Times New Roman" w:cs="Times New Roman"/>
          <w:bCs/>
          <w:sz w:val="24"/>
          <w:szCs w:val="24"/>
        </w:rPr>
        <w:t xml:space="preserve">Самооценка психологической адаптивности» (Н.П.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Фетискин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>, В.В. Козлов, Г.М. Мануйлов), «Оценка эмоционально-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деятельностной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адаптивности» (Н.П.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Фетискин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В.В. Козлов, Г.М. Мануйлов), «Удовлетворенность профессией» (методика В.А.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Ядова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, модификация Н.В. Кузьминой, А.А.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Реана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>) и др.</w:t>
      </w:r>
    </w:p>
    <w:p w:rsidR="004C126D" w:rsidRPr="00C9571B" w:rsidRDefault="004C126D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1B">
        <w:rPr>
          <w:rFonts w:ascii="Times New Roman" w:hAnsi="Times New Roman" w:cs="Times New Roman"/>
          <w:bCs/>
          <w:sz w:val="24"/>
          <w:szCs w:val="24"/>
        </w:rPr>
        <w:t xml:space="preserve">Анализ психолого-педагогической литературы по проблеме исследования п результаты проведенных психодиагностических методик позволили сделать вывод о том, что существует необходимость разработки модели сопровождения личностно-профессионального развития педагога в период профессиональной адаптации, представляющей собой систему четырех взаимосвязанных компонентов (целевого, содержательного, технологического и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критериально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-результативного), основанная на личностно-ориентированном,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деятельностно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-ориентированном, </w:t>
      </w:r>
      <w:proofErr w:type="spellStart"/>
      <w:r w:rsidRPr="00C9571B">
        <w:rPr>
          <w:rFonts w:ascii="Times New Roman" w:hAnsi="Times New Roman" w:cs="Times New Roman"/>
          <w:bCs/>
          <w:sz w:val="24"/>
          <w:szCs w:val="24"/>
        </w:rPr>
        <w:t>компетентностном</w:t>
      </w:r>
      <w:proofErr w:type="spellEnd"/>
      <w:r w:rsidRPr="00C9571B">
        <w:rPr>
          <w:rFonts w:ascii="Times New Roman" w:hAnsi="Times New Roman" w:cs="Times New Roman"/>
          <w:bCs/>
          <w:sz w:val="24"/>
          <w:szCs w:val="24"/>
        </w:rPr>
        <w:t xml:space="preserve"> и вариативном подходах.</w:t>
      </w:r>
    </w:p>
    <w:p w:rsidR="006048E7" w:rsidRPr="00C9571B" w:rsidRDefault="006048E7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8E7" w:rsidRPr="00C9571B" w:rsidRDefault="006048E7" w:rsidP="00C9571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Аннотационный отчет ст. преподавателя Килинской Н.В.</w:t>
      </w:r>
    </w:p>
    <w:p w:rsidR="00863A75" w:rsidRDefault="00863A75" w:rsidP="00863A75">
      <w:pPr>
        <w:pStyle w:val="a4"/>
        <w:spacing w:before="0" w:beforeAutospacing="0" w:after="300" w:afterAutospacing="0"/>
        <w:ind w:firstLine="708"/>
        <w:jc w:val="both"/>
      </w:pPr>
      <w:proofErr w:type="gramStart"/>
      <w:r w:rsidRPr="005E63AE">
        <w:t xml:space="preserve">В работе  изучается проблема, содержания и осуществления </w:t>
      </w:r>
      <w:r w:rsidRPr="005E63AE">
        <w:rPr>
          <w:color w:val="000000"/>
        </w:rPr>
        <w:t xml:space="preserve"> психологического сопровождения педагога, которая становится определяющей  наряду с обучением и воспитанием  (</w:t>
      </w:r>
      <w:proofErr w:type="spellStart"/>
      <w:r w:rsidRPr="005E63AE">
        <w:rPr>
          <w:color w:val="000000"/>
        </w:rPr>
        <w:t>М.Р.Битянова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И.В.Дубровина</w:t>
      </w:r>
      <w:proofErr w:type="spellEnd"/>
      <w:r w:rsidRPr="005E63AE">
        <w:rPr>
          <w:color w:val="000000"/>
        </w:rPr>
        <w:t xml:space="preserve"> и др.), поддержки (</w:t>
      </w:r>
      <w:proofErr w:type="spellStart"/>
      <w:r w:rsidRPr="005E63AE">
        <w:rPr>
          <w:color w:val="000000"/>
        </w:rPr>
        <w:t>А.Г.Асмолов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А.Г.Лидерс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Н.Г.Щербанева</w:t>
      </w:r>
      <w:proofErr w:type="spellEnd"/>
      <w:r w:rsidRPr="005E63AE">
        <w:rPr>
          <w:color w:val="000000"/>
        </w:rPr>
        <w:t>) Для создания и развития модели психологического сопровождения  послужило обобщение отечественного опыта в области организации и функционирования психологической службы в системе образования (</w:t>
      </w:r>
      <w:proofErr w:type="spellStart"/>
      <w:r w:rsidRPr="005E63AE">
        <w:rPr>
          <w:color w:val="000000"/>
        </w:rPr>
        <w:t>М.Р.Битянова</w:t>
      </w:r>
      <w:proofErr w:type="spellEnd"/>
      <w:proofErr w:type="gramEnd"/>
      <w:r w:rsidRPr="005E63AE">
        <w:rPr>
          <w:color w:val="000000"/>
        </w:rPr>
        <w:t xml:space="preserve">, </w:t>
      </w:r>
      <w:proofErr w:type="spellStart"/>
      <w:proofErr w:type="gramStart"/>
      <w:r w:rsidRPr="005E63AE">
        <w:rPr>
          <w:color w:val="000000"/>
        </w:rPr>
        <w:t>А.А.Деркач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И.В.Дубровина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Ю.М.Забродин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Е.А.Климов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Б.Б.Коссов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Л.М.Митина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Н.Н.Обозов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А.М.Прихожан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Н.М.Пейсахов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Н.С.Пряжников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Н.И.Рейнвальд</w:t>
      </w:r>
      <w:proofErr w:type="spellEnd"/>
      <w:r w:rsidRPr="005E63AE">
        <w:rPr>
          <w:color w:val="000000"/>
        </w:rPr>
        <w:t xml:space="preserve"> и др.), а также проблемы психологического и психолого-педагогического сопровождения, руководства и поддержки личностно-профессионального развития субъектов образования психологической службой (</w:t>
      </w:r>
      <w:proofErr w:type="spellStart"/>
      <w:r w:rsidRPr="005E63AE">
        <w:rPr>
          <w:color w:val="000000"/>
        </w:rPr>
        <w:t>Д.Б.Богоявленская</w:t>
      </w:r>
      <w:proofErr w:type="spellEnd"/>
      <w:r w:rsidRPr="005E63AE">
        <w:rPr>
          <w:color w:val="000000"/>
        </w:rPr>
        <w:t xml:space="preserve">,  </w:t>
      </w:r>
      <w:proofErr w:type="spellStart"/>
      <w:r w:rsidRPr="005E63AE">
        <w:rPr>
          <w:color w:val="000000"/>
          <w:shd w:val="clear" w:color="auto" w:fill="F7F7F7"/>
        </w:rPr>
        <w:t>М.Д.Дворяшина</w:t>
      </w:r>
      <w:proofErr w:type="spellEnd"/>
      <w:r w:rsidRPr="005E63AE">
        <w:rPr>
          <w:color w:val="000000"/>
          <w:shd w:val="clear" w:color="auto" w:fill="F7F7F7"/>
        </w:rPr>
        <w:t xml:space="preserve">, </w:t>
      </w:r>
      <w:proofErr w:type="spellStart"/>
      <w:r w:rsidRPr="005E63AE">
        <w:rPr>
          <w:color w:val="000000"/>
          <w:shd w:val="clear" w:color="auto" w:fill="F7F7F7"/>
        </w:rPr>
        <w:t>Л.В.Темнова</w:t>
      </w:r>
      <w:proofErr w:type="spellEnd"/>
      <w:proofErr w:type="gramEnd"/>
      <w:r w:rsidRPr="005E63AE">
        <w:rPr>
          <w:color w:val="000000"/>
          <w:shd w:val="clear" w:color="auto" w:fill="F7F7F7"/>
        </w:rPr>
        <w:t xml:space="preserve"> </w:t>
      </w:r>
      <w:proofErr w:type="gramStart"/>
      <w:r w:rsidRPr="005E63AE">
        <w:rPr>
          <w:color w:val="000000"/>
          <w:shd w:val="clear" w:color="auto" w:fill="F7F7F7"/>
        </w:rPr>
        <w:t>и др.) В</w:t>
      </w:r>
      <w:r w:rsidRPr="005E63AE">
        <w:rPr>
          <w:color w:val="000000"/>
        </w:rPr>
        <w:t xml:space="preserve">исследованиях  </w:t>
      </w:r>
      <w:r w:rsidRPr="005E63AE">
        <w:rPr>
          <w:color w:val="000000"/>
        </w:rPr>
        <w:lastRenderedPageBreak/>
        <w:t>зарубежных и отечественных авторов обобщается и анализируется опыт в области психологической диагностики (</w:t>
      </w:r>
      <w:proofErr w:type="spellStart"/>
      <w:r w:rsidRPr="005E63AE">
        <w:rPr>
          <w:color w:val="000000"/>
        </w:rPr>
        <w:t>А.А.Бодалев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B.Д.Небылицин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Л.Г.Почебут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В.В.Столин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В.А.Чикер</w:t>
      </w:r>
      <w:proofErr w:type="spellEnd"/>
      <w:r w:rsidRPr="005E63AE">
        <w:rPr>
          <w:color w:val="000000"/>
        </w:rPr>
        <w:t xml:space="preserve"> и др.), профессионального консультирования (</w:t>
      </w:r>
      <w:proofErr w:type="spellStart"/>
      <w:r w:rsidRPr="005E63AE">
        <w:rPr>
          <w:color w:val="000000"/>
        </w:rPr>
        <w:t>С.С.Бубнова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Р.Кочюнас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Р.Мей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В.Ю.Меновщиков</w:t>
      </w:r>
      <w:proofErr w:type="spellEnd"/>
      <w:r w:rsidRPr="005E63AE">
        <w:rPr>
          <w:color w:val="000000"/>
        </w:rPr>
        <w:t>, В.М.Розин и др.), групповой </w:t>
      </w:r>
      <w:proofErr w:type="spellStart"/>
      <w:r w:rsidRPr="005E63AE">
        <w:rPr>
          <w:rStyle w:val="hl"/>
          <w:color w:val="4682B4"/>
        </w:rPr>
        <w:t>тренинговой</w:t>
      </w:r>
      <w:proofErr w:type="spellEnd"/>
      <w:r w:rsidRPr="005E63AE">
        <w:rPr>
          <w:color w:val="000000"/>
        </w:rPr>
        <w:t> работы (</w:t>
      </w:r>
      <w:proofErr w:type="spellStart"/>
      <w:r w:rsidRPr="005E63AE">
        <w:rPr>
          <w:color w:val="000000"/>
        </w:rPr>
        <w:t>В.Ю.Большаков</w:t>
      </w:r>
      <w:proofErr w:type="spellEnd"/>
      <w:r w:rsidRPr="005E63AE">
        <w:rPr>
          <w:color w:val="000000"/>
        </w:rPr>
        <w:t xml:space="preserve">, И </w:t>
      </w:r>
      <w:proofErr w:type="spellStart"/>
      <w:r w:rsidRPr="005E63AE">
        <w:rPr>
          <w:color w:val="000000"/>
        </w:rPr>
        <w:t>Вачков</w:t>
      </w:r>
      <w:proofErr w:type="spellEnd"/>
      <w:r w:rsidRPr="005E63AE">
        <w:rPr>
          <w:color w:val="000000"/>
        </w:rPr>
        <w:t xml:space="preserve">,. </w:t>
      </w:r>
      <w:proofErr w:type="spellStart"/>
      <w:r w:rsidRPr="005E63AE">
        <w:rPr>
          <w:color w:val="000000"/>
        </w:rPr>
        <w:t>А.А.Вербицкий</w:t>
      </w:r>
      <w:proofErr w:type="spellEnd"/>
      <w:proofErr w:type="gramEnd"/>
      <w:r w:rsidRPr="005E63AE">
        <w:rPr>
          <w:color w:val="000000"/>
        </w:rPr>
        <w:t xml:space="preserve">, </w:t>
      </w:r>
      <w:proofErr w:type="spellStart"/>
      <w:proofErr w:type="gramStart"/>
      <w:r w:rsidRPr="005E63AE">
        <w:rPr>
          <w:color w:val="000000"/>
        </w:rPr>
        <w:t>Г.И.Марасанов</w:t>
      </w:r>
      <w:proofErr w:type="spellEnd"/>
      <w:r w:rsidRPr="005E63AE">
        <w:rPr>
          <w:color w:val="000000"/>
        </w:rPr>
        <w:t>, Б.Д. </w:t>
      </w:r>
      <w:proofErr w:type="spellStart"/>
      <w:r w:rsidRPr="005E63AE">
        <w:rPr>
          <w:rStyle w:val="hl"/>
          <w:color w:val="4682B4"/>
        </w:rPr>
        <w:t>Парыгин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А.С.Прутченко</w:t>
      </w:r>
      <w:proofErr w:type="spellEnd"/>
      <w:r w:rsidRPr="005E63AE">
        <w:rPr>
          <w:color w:val="000000"/>
        </w:rPr>
        <w:t xml:space="preserve">, </w:t>
      </w:r>
      <w:proofErr w:type="spellStart"/>
      <w:r w:rsidRPr="005E63AE">
        <w:rPr>
          <w:color w:val="000000"/>
        </w:rPr>
        <w:t>Н.В.Самоуткина</w:t>
      </w:r>
      <w:proofErr w:type="spellEnd"/>
      <w:r w:rsidRPr="005E63AE">
        <w:rPr>
          <w:color w:val="000000"/>
        </w:rPr>
        <w:t xml:space="preserve"> и др.).</w:t>
      </w:r>
      <w:proofErr w:type="gramEnd"/>
      <w:r w:rsidRPr="005E63AE">
        <w:rPr>
          <w:color w:val="000000"/>
        </w:rPr>
        <w:t xml:space="preserve"> Анализ научной литературы и существующей практики позволили сделать вывод о том, что недостаточно разработанными остаются вопросы психологического сопровождения личностно-профессионального развития </w:t>
      </w:r>
      <w:r>
        <w:rPr>
          <w:color w:val="000000"/>
        </w:rPr>
        <w:t xml:space="preserve"> педагога</w:t>
      </w:r>
      <w:proofErr w:type="gramStart"/>
      <w:r>
        <w:rPr>
          <w:color w:val="000000"/>
        </w:rPr>
        <w:t xml:space="preserve">., </w:t>
      </w:r>
      <w:proofErr w:type="gramEnd"/>
      <w:r w:rsidRPr="005E63AE">
        <w:rPr>
          <w:color w:val="000000"/>
        </w:rPr>
        <w:t>отсутствует модель психологического сопровождения личностно-про</w:t>
      </w:r>
      <w:r>
        <w:rPr>
          <w:color w:val="000000"/>
        </w:rPr>
        <w:t>фессионального развития педагога</w:t>
      </w:r>
      <w:r w:rsidRPr="005E63AE">
        <w:rPr>
          <w:color w:val="000000"/>
        </w:rPr>
        <w:t xml:space="preserve"> службой практической психологии, учитывающая нов</w:t>
      </w:r>
      <w:r>
        <w:rPr>
          <w:color w:val="000000"/>
        </w:rPr>
        <w:t>ые тенденции образовательного пространства</w:t>
      </w:r>
      <w:r w:rsidRPr="005E63AE">
        <w:rPr>
          <w:color w:val="000000"/>
        </w:rPr>
        <w:t xml:space="preserve">. </w:t>
      </w:r>
      <w:r w:rsidRPr="00A33FB4">
        <w:rPr>
          <w:u w:val="single"/>
        </w:rPr>
        <w:t>Новизна</w:t>
      </w:r>
      <w:r w:rsidRPr="00031D8D">
        <w:t xml:space="preserve"> исследования</w:t>
      </w:r>
      <w:r>
        <w:t xml:space="preserve"> заключается в определении практических условий, способствующих развитию и саморазвитию личности в учебно-профессиональной деятельности и педагогов и учеников</w:t>
      </w:r>
      <w:proofErr w:type="gramStart"/>
      <w:r>
        <w:t>.</w:t>
      </w:r>
      <w:r w:rsidRPr="007D1E13">
        <w:rPr>
          <w:u w:val="single"/>
        </w:rPr>
        <w:t>Н</w:t>
      </w:r>
      <w:proofErr w:type="gramEnd"/>
      <w:r w:rsidRPr="007D1E13">
        <w:rPr>
          <w:u w:val="single"/>
        </w:rPr>
        <w:t>аучное значение</w:t>
      </w:r>
      <w:r>
        <w:t xml:space="preserve"> исследования заключается вобосновании и разработке модели </w:t>
      </w:r>
      <w:r w:rsidRPr="00A61BC6">
        <w:t xml:space="preserve"> психологическо</w:t>
      </w:r>
      <w:r>
        <w:t xml:space="preserve">го сопровождения, которая будет способствовать развитию профессиональной направленности и профессиональных компетенций согласно новым </w:t>
      </w:r>
      <w:r w:rsidRPr="007D1E13">
        <w:t>стандарт</w:t>
      </w:r>
      <w:r>
        <w:t>ам.</w:t>
      </w:r>
    </w:p>
    <w:p w:rsidR="0044159B" w:rsidRPr="00C9571B" w:rsidRDefault="0044159B" w:rsidP="00C95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C9571B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ПОДГОТОВКА НАУЧНО - ПЕДАГОГИЧЕСКИХ КАДРОВ ВЫСШЕЙ КВАЛИФИКАЦИИ</w:t>
      </w:r>
    </w:p>
    <w:p w:rsidR="0044159B" w:rsidRPr="00C9571B" w:rsidRDefault="0044159B" w:rsidP="00C9571B">
      <w:pPr>
        <w:pStyle w:val="a3"/>
        <w:spacing w:line="276" w:lineRule="auto"/>
        <w:ind w:left="360"/>
        <w:jc w:val="both"/>
        <w:rPr>
          <w:b/>
          <w:bCs/>
          <w:sz w:val="24"/>
          <w:szCs w:val="24"/>
        </w:rPr>
      </w:pPr>
    </w:p>
    <w:p w:rsidR="0044159B" w:rsidRPr="00C9571B" w:rsidRDefault="0044159B" w:rsidP="00C9571B">
      <w:pPr>
        <w:pStyle w:val="a3"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C9571B">
        <w:rPr>
          <w:b/>
          <w:bCs/>
          <w:sz w:val="24"/>
          <w:szCs w:val="24"/>
        </w:rPr>
        <w:t xml:space="preserve">  4.1. Общие сведения</w:t>
      </w:r>
    </w:p>
    <w:p w:rsidR="0044159B" w:rsidRPr="00C9571B" w:rsidRDefault="0044159B" w:rsidP="00C9571B">
      <w:pPr>
        <w:pStyle w:val="a3"/>
        <w:spacing w:line="276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491"/>
        <w:gridCol w:w="1782"/>
        <w:gridCol w:w="2348"/>
        <w:gridCol w:w="2105"/>
        <w:gridCol w:w="1919"/>
        <w:gridCol w:w="1919"/>
      </w:tblGrid>
      <w:tr w:rsidR="0044159B" w:rsidRPr="00C9571B" w:rsidTr="0044159B">
        <w:trPr>
          <w:trHeight w:val="140"/>
        </w:trPr>
        <w:tc>
          <w:tcPr>
            <w:tcW w:w="3114" w:type="dxa"/>
            <w:vMerge w:val="restart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273" w:type="dxa"/>
            <w:gridSpan w:val="2"/>
            <w:vMerge w:val="restart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Аспиранты</w:t>
            </w:r>
          </w:p>
        </w:tc>
        <w:tc>
          <w:tcPr>
            <w:tcW w:w="2348" w:type="dxa"/>
            <w:vMerge w:val="restart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Докторанты</w:t>
            </w:r>
          </w:p>
        </w:tc>
        <w:tc>
          <w:tcPr>
            <w:tcW w:w="2105" w:type="dxa"/>
            <w:vMerge w:val="restart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Соискатели</w:t>
            </w:r>
          </w:p>
        </w:tc>
        <w:tc>
          <w:tcPr>
            <w:tcW w:w="3838" w:type="dxa"/>
            <w:gridSpan w:val="2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Обучаются (прикреплены)</w:t>
            </w:r>
          </w:p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9B" w:rsidRPr="00C9571B" w:rsidTr="0044159B">
        <w:trPr>
          <w:trHeight w:val="476"/>
        </w:trPr>
        <w:tc>
          <w:tcPr>
            <w:tcW w:w="3114" w:type="dxa"/>
            <w:vMerge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</w:tc>
        <w:tc>
          <w:tcPr>
            <w:tcW w:w="1919" w:type="dxa"/>
            <w:vMerge w:val="restart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другие вузы (организации)</w:t>
            </w:r>
          </w:p>
        </w:tc>
      </w:tr>
      <w:tr w:rsidR="0044159B" w:rsidRPr="00C9571B" w:rsidTr="0044159B">
        <w:trPr>
          <w:trHeight w:val="383"/>
        </w:trPr>
        <w:tc>
          <w:tcPr>
            <w:tcW w:w="3114" w:type="dxa"/>
            <w:vMerge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782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48" w:type="dxa"/>
            <w:vMerge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9B" w:rsidRPr="00C9571B" w:rsidTr="0044159B">
        <w:trPr>
          <w:trHeight w:val="383"/>
        </w:trPr>
        <w:tc>
          <w:tcPr>
            <w:tcW w:w="3114" w:type="dxa"/>
            <w:vAlign w:val="center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1491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159B" w:rsidRPr="00C9571B" w:rsidTr="0044159B">
        <w:trPr>
          <w:trHeight w:val="383"/>
        </w:trPr>
        <w:tc>
          <w:tcPr>
            <w:tcW w:w="3114" w:type="dxa"/>
            <w:vAlign w:val="center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Число аспирантов, докторантов, соискателей, завершивших обучение (научное исследование)  в отчетном году</w:t>
            </w:r>
          </w:p>
        </w:tc>
        <w:tc>
          <w:tcPr>
            <w:tcW w:w="1491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159B" w:rsidRPr="00C9571B" w:rsidTr="0044159B">
        <w:trPr>
          <w:trHeight w:val="383"/>
        </w:trPr>
        <w:tc>
          <w:tcPr>
            <w:tcW w:w="3114" w:type="dxa"/>
            <w:vAlign w:val="center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 из них с защитой диссертации</w:t>
            </w:r>
          </w:p>
        </w:tc>
        <w:tc>
          <w:tcPr>
            <w:tcW w:w="1491" w:type="dxa"/>
            <w:vAlign w:val="center"/>
          </w:tcPr>
          <w:p w:rsidR="0044159B" w:rsidRPr="00C9571B" w:rsidRDefault="00FC2CA9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vAlign w:val="center"/>
          </w:tcPr>
          <w:p w:rsidR="0044159B" w:rsidRPr="00C9571B" w:rsidRDefault="00FC2CA9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vAlign w:val="center"/>
          </w:tcPr>
          <w:p w:rsidR="0044159B" w:rsidRPr="00C9571B" w:rsidRDefault="00FC2CA9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5" w:type="dxa"/>
            <w:vAlign w:val="center"/>
          </w:tcPr>
          <w:p w:rsidR="0044159B" w:rsidRPr="00C9571B" w:rsidRDefault="00FC2CA9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44159B" w:rsidRPr="00C9571B" w:rsidRDefault="00FC2CA9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44159B" w:rsidRPr="00C9571B" w:rsidRDefault="00FC2CA9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159B" w:rsidRPr="00C9571B" w:rsidRDefault="0044159B" w:rsidP="00C9571B">
      <w:pPr>
        <w:pStyle w:val="a3"/>
        <w:spacing w:line="276" w:lineRule="auto"/>
        <w:ind w:left="360"/>
        <w:jc w:val="both"/>
        <w:rPr>
          <w:b/>
          <w:bCs/>
          <w:sz w:val="24"/>
          <w:szCs w:val="24"/>
        </w:rPr>
      </w:pPr>
    </w:p>
    <w:p w:rsidR="00203C80" w:rsidRDefault="00203C80" w:rsidP="00C957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59B" w:rsidRPr="00C9571B" w:rsidRDefault="0044159B" w:rsidP="00C957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4.2. Защита диссертаций</w:t>
      </w:r>
    </w:p>
    <w:p w:rsidR="0044159B" w:rsidRPr="00C9571B" w:rsidRDefault="0044159B" w:rsidP="00C957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59B" w:rsidRPr="00C9571B" w:rsidRDefault="0044159B" w:rsidP="00C957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Защита диссертаций (защит диссертаций в 2018 году не было)</w:t>
      </w:r>
    </w:p>
    <w:p w:rsidR="0044159B" w:rsidRPr="00C9571B" w:rsidRDefault="0044159B" w:rsidP="00C957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59B" w:rsidRPr="00C9571B" w:rsidRDefault="0044159B" w:rsidP="00C957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 xml:space="preserve"> 4.3. Анализ выполнения плана подготовки   научно – педагогических кадров высшей квалификации ПГУ  2014 -2018 г.г.</w:t>
      </w:r>
    </w:p>
    <w:p w:rsidR="0044159B" w:rsidRPr="00C9571B" w:rsidRDefault="0044159B" w:rsidP="00C957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709"/>
        <w:gridCol w:w="2551"/>
        <w:gridCol w:w="2126"/>
        <w:gridCol w:w="2268"/>
        <w:gridCol w:w="851"/>
        <w:gridCol w:w="850"/>
        <w:gridCol w:w="2204"/>
      </w:tblGrid>
      <w:tr w:rsidR="0044159B" w:rsidRPr="00C9571B" w:rsidTr="0044159B">
        <w:tc>
          <w:tcPr>
            <w:tcW w:w="5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55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Ф.И.О. аспиранта</w:t>
            </w:r>
          </w:p>
        </w:tc>
        <w:tc>
          <w:tcPr>
            <w:tcW w:w="11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Форма обучения (очная, заочная)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Год зачисления</w:t>
            </w:r>
          </w:p>
        </w:tc>
        <w:tc>
          <w:tcPr>
            <w:tcW w:w="2551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Ф.И.О., ученая степень, ученое звание, должность научного руководителя, консультанта(ВУЗ, город, страна)</w:t>
            </w:r>
          </w:p>
        </w:tc>
        <w:tc>
          <w:tcPr>
            <w:tcW w:w="2126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Тема научного исследования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Планируемое место (диссертационный совет) и дата защиты</w:t>
            </w:r>
          </w:p>
        </w:tc>
        <w:tc>
          <w:tcPr>
            <w:tcW w:w="851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Отчислен (год)</w:t>
            </w:r>
          </w:p>
        </w:tc>
        <w:tc>
          <w:tcPr>
            <w:tcW w:w="850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Окончили обучение без защиты диссертации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20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Окончили обучение с защитой диссертации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</w:tr>
      <w:tr w:rsidR="0044159B" w:rsidRPr="00C9571B" w:rsidTr="0044159B">
        <w:tc>
          <w:tcPr>
            <w:tcW w:w="5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5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</w:p>
        </w:tc>
        <w:tc>
          <w:tcPr>
            <w:tcW w:w="11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551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Иванова Е.М., доктор психологических наук, доцент кафедры психологии труда и инженерной психологии факультета психологии ФГБОУ ВО «МГУ имени М.В. Ломоносова», г. Москва, Россия.</w:t>
            </w:r>
          </w:p>
        </w:tc>
        <w:tc>
          <w:tcPr>
            <w:tcW w:w="2126" w:type="dxa"/>
          </w:tcPr>
          <w:p w:rsidR="0044159B" w:rsidRPr="00C9571B" w:rsidRDefault="0044159B" w:rsidP="00C9571B">
            <w:pPr>
              <w:pStyle w:val="a4"/>
              <w:widowControl w:val="0"/>
              <w:spacing w:before="0" w:beforeAutospacing="0" w:after="0" w:afterAutospacing="0" w:line="276" w:lineRule="auto"/>
              <w:jc w:val="both"/>
              <w:rPr>
                <w:rStyle w:val="a8"/>
                <w:i w:val="0"/>
              </w:rPr>
            </w:pPr>
            <w:r w:rsidRPr="00C9571B">
              <w:rPr>
                <w:rStyle w:val="a8"/>
                <w:i w:val="0"/>
              </w:rPr>
              <w:t>Динамика мотивационно-ценностной направленности студентов на профессиональную деятельность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Дисс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 совет Д 501.001.11 в ФГБОУ ВО «Московский государственный университет имени М.В. Ломоносова»</w:t>
            </w:r>
          </w:p>
        </w:tc>
        <w:tc>
          <w:tcPr>
            <w:tcW w:w="851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Защита диссертации 13 марта 2015года</w:t>
            </w:r>
          </w:p>
        </w:tc>
      </w:tr>
      <w:tr w:rsidR="0044159B" w:rsidRPr="00C9571B" w:rsidTr="0044159B">
        <w:tc>
          <w:tcPr>
            <w:tcW w:w="5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5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Гончар С.Н. </w:t>
            </w:r>
          </w:p>
        </w:tc>
        <w:tc>
          <w:tcPr>
            <w:tcW w:w="11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551" w:type="dxa"/>
          </w:tcPr>
          <w:p w:rsidR="0044159B" w:rsidRPr="00C9571B" w:rsidRDefault="0044159B" w:rsidP="00C9571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 А.С., доктор психологических наук, профессор; ФГБНУ «Институт управления образованием Российской академии образования», ведущий научный сотрудник.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Россия.</w:t>
            </w:r>
          </w:p>
          <w:p w:rsidR="0044159B" w:rsidRPr="00C9571B" w:rsidRDefault="0044159B" w:rsidP="00C9571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59B" w:rsidRPr="00C9571B" w:rsidRDefault="0044159B" w:rsidP="00C9571B">
            <w:pPr>
              <w:pStyle w:val="a4"/>
              <w:widowControl w:val="0"/>
              <w:spacing w:before="0" w:beforeAutospacing="0" w:after="0" w:afterAutospacing="0" w:line="276" w:lineRule="auto"/>
              <w:jc w:val="both"/>
              <w:rPr>
                <w:rStyle w:val="a8"/>
                <w:i w:val="0"/>
              </w:rPr>
            </w:pPr>
            <w:r w:rsidRPr="00C9571B">
              <w:rPr>
                <w:rStyle w:val="a8"/>
                <w:i w:val="0"/>
              </w:rPr>
              <w:lastRenderedPageBreak/>
              <w:t xml:space="preserve">Психолого-педагогические условия формирования психологических механизмов разрешения проблем на начальном этапе вузовского </w:t>
            </w:r>
            <w:r w:rsidRPr="00C9571B">
              <w:rPr>
                <w:rStyle w:val="a8"/>
                <w:i w:val="0"/>
              </w:rPr>
              <w:lastRenderedPageBreak/>
              <w:t>обучения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. совет Д 521.027.01 при Образовательной автономной некоммерческой организации высшего образования «Московский психолого-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университет»</w:t>
            </w:r>
          </w:p>
        </w:tc>
        <w:tc>
          <w:tcPr>
            <w:tcW w:w="851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850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Защита 26 мая 2015 года</w:t>
            </w:r>
          </w:p>
        </w:tc>
      </w:tr>
      <w:tr w:rsidR="0044159B" w:rsidRPr="00C9571B" w:rsidTr="0044159B">
        <w:tc>
          <w:tcPr>
            <w:tcW w:w="5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55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Кондратенко И.В.</w:t>
            </w:r>
          </w:p>
        </w:tc>
        <w:tc>
          <w:tcPr>
            <w:tcW w:w="11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551" w:type="dxa"/>
          </w:tcPr>
          <w:p w:rsidR="0044159B" w:rsidRPr="00C9571B" w:rsidRDefault="0044159B" w:rsidP="00C9571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 А.С., доктор психологических наук, профессор; ФГБНУ «Институт управления образованием Российской академии образования», ведущий научный сотрудник.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г. Москва, Россия.</w:t>
            </w:r>
          </w:p>
          <w:p w:rsidR="0044159B" w:rsidRPr="00C9571B" w:rsidRDefault="0044159B" w:rsidP="00C9571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59B" w:rsidRPr="00C9571B" w:rsidRDefault="0044159B" w:rsidP="00C9571B">
            <w:pPr>
              <w:pStyle w:val="a4"/>
              <w:widowControl w:val="0"/>
              <w:spacing w:before="0" w:beforeAutospacing="0" w:after="0" w:afterAutospacing="0" w:line="276" w:lineRule="auto"/>
              <w:rPr>
                <w:rStyle w:val="a8"/>
                <w:i w:val="0"/>
              </w:rPr>
            </w:pPr>
            <w:r w:rsidRPr="00C9571B">
              <w:rPr>
                <w:rStyle w:val="a8"/>
                <w:i w:val="0"/>
              </w:rPr>
              <w:t xml:space="preserve">Фактор </w:t>
            </w:r>
            <w:proofErr w:type="spellStart"/>
            <w:r w:rsidRPr="00C9571B">
              <w:rPr>
                <w:rStyle w:val="a8"/>
                <w:i w:val="0"/>
              </w:rPr>
              <w:t>субъектности</w:t>
            </w:r>
            <w:proofErr w:type="spellEnd"/>
            <w:r w:rsidRPr="00C9571B">
              <w:rPr>
                <w:rStyle w:val="a8"/>
                <w:i w:val="0"/>
              </w:rPr>
              <w:t xml:space="preserve"> в ходе профессионального самоопределения студентов на завершающем этапе обучения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Дисс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 совет Д 521.027.01 при Образовательной автономной некоммерческой организации высшего образования «Московский психолого- социальный университет»</w:t>
            </w:r>
          </w:p>
        </w:tc>
        <w:tc>
          <w:tcPr>
            <w:tcW w:w="851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Защита 26 мая 2015 года</w:t>
            </w:r>
          </w:p>
        </w:tc>
      </w:tr>
      <w:tr w:rsidR="0044159B" w:rsidRPr="00C9571B" w:rsidTr="0044159B">
        <w:tc>
          <w:tcPr>
            <w:tcW w:w="534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Тинькова Т.И.</w:t>
            </w:r>
          </w:p>
        </w:tc>
        <w:tc>
          <w:tcPr>
            <w:tcW w:w="1134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Сорокоумова Е.А.,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д.пс</w:t>
            </w:r>
            <w:proofErr w:type="gram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кафедры психологии труда и 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психологического консультирования,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доктор психологических наук , МПГУ, г. Москва, Россия.</w:t>
            </w:r>
          </w:p>
        </w:tc>
        <w:tc>
          <w:tcPr>
            <w:tcW w:w="2126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  сопровождение   самопознания   студентов ВУЗа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МПГУ,г.Москва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 2019 г.</w:t>
            </w:r>
          </w:p>
        </w:tc>
        <w:tc>
          <w:tcPr>
            <w:tcW w:w="851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9B" w:rsidRPr="00C9571B" w:rsidTr="0044159B">
        <w:tc>
          <w:tcPr>
            <w:tcW w:w="534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Могилевская В.Ю.</w:t>
            </w:r>
          </w:p>
        </w:tc>
        <w:tc>
          <w:tcPr>
            <w:tcW w:w="1134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51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Чибисова М.Ю., кандидат психологических наук, МПГУ, г. Москва, Россия.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«Особенности профессионально-педагогической направленности студентов в условиях социальной неопределенности»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МПГУ, г. Москва (</w:t>
            </w:r>
            <w:hyperlink r:id="rId6" w:history="1">
              <w:r w:rsidRPr="00C9571B">
                <w:rPr>
                  <w:rStyle w:val="a7"/>
                  <w:rFonts w:ascii="Times New Roman" w:hAnsi="Times New Roman"/>
                  <w:sz w:val="24"/>
                  <w:szCs w:val="24"/>
                </w:rPr>
                <w:t>212.154.04</w:t>
              </w:r>
            </w:hyperlink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– 19.00.07 Педагогическая психология)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0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9B" w:rsidRPr="00C9571B" w:rsidTr="0044159B">
        <w:tc>
          <w:tcPr>
            <w:tcW w:w="5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Иванова М.Д.</w:t>
            </w:r>
          </w:p>
        </w:tc>
        <w:tc>
          <w:tcPr>
            <w:tcW w:w="11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(соискат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ель)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551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Родина Н.В., доктор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псих.наук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профессор,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зав. кафедрой дифференциальной и специальной психологии, факультета психологии и социальной работы, ОНУ им. И.И. Мечникова, г. Одесса, Украина.</w:t>
            </w:r>
          </w:p>
        </w:tc>
        <w:tc>
          <w:tcPr>
            <w:tcW w:w="2126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Особенности скрытой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 личности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ОНУ им. И.И. Мечникова, г.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Одесса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850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9B" w:rsidRPr="00C9571B" w:rsidTr="0044159B">
        <w:tc>
          <w:tcPr>
            <w:tcW w:w="5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Ясинский Д.В.</w:t>
            </w:r>
          </w:p>
        </w:tc>
        <w:tc>
          <w:tcPr>
            <w:tcW w:w="11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51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Трофимова Н.Б., доктор псих. наук, профессор, Воронежский государственный педагогический университет, г. Воронеж, Россия.</w:t>
            </w:r>
          </w:p>
        </w:tc>
        <w:tc>
          <w:tcPr>
            <w:tcW w:w="2126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Развитие межкультурной толерантности студентов на современном этапе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педагогический университет, г. Воронеж, 2019 г.</w:t>
            </w:r>
          </w:p>
        </w:tc>
        <w:tc>
          <w:tcPr>
            <w:tcW w:w="851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9B" w:rsidRPr="00C9571B" w:rsidTr="0044159B">
        <w:tc>
          <w:tcPr>
            <w:tcW w:w="5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Ковальчук Н.Н.</w:t>
            </w:r>
          </w:p>
        </w:tc>
        <w:tc>
          <w:tcPr>
            <w:tcW w:w="11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51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Чибисова М.Ю., кандидат психологических наук, МПГУ, г. Москва, Россия.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Формирование Кросс-культурные особенности коммуникативной компетентности будущих педагогов (на материале сравнения российских и приднестровских студентов)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МПГУ, г. Москва (</w:t>
            </w:r>
            <w:hyperlink r:id="rId7" w:history="1">
              <w:r w:rsidRPr="00C9571B">
                <w:rPr>
                  <w:rStyle w:val="a7"/>
                  <w:rFonts w:ascii="Times New Roman" w:hAnsi="Times New Roman"/>
                  <w:sz w:val="24"/>
                  <w:szCs w:val="24"/>
                </w:rPr>
                <w:t>212.154.04</w:t>
              </w:r>
            </w:hyperlink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– 19.00.07 Педагогическая психология)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04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9B" w:rsidRPr="00C9571B" w:rsidTr="0044159B">
        <w:tc>
          <w:tcPr>
            <w:tcW w:w="534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Килинская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 (соискатель)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551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Веракса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Н.Е., доктор психологических наук, профессор ФГБНУ Институт изучения детства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семьи и воспитания,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Россия.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Изучение  профессионально-важных качеств студентов-психологов в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современной системе образования высшей школы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pStyle w:val="1"/>
              <w:spacing w:line="276" w:lineRule="auto"/>
              <w:ind w:left="34"/>
              <w:rPr>
                <w:color w:val="000000"/>
                <w:sz w:val="24"/>
                <w:szCs w:val="24"/>
              </w:rPr>
            </w:pPr>
            <w:r w:rsidRPr="00C9571B">
              <w:rPr>
                <w:color w:val="000000"/>
                <w:sz w:val="24"/>
                <w:szCs w:val="24"/>
              </w:rPr>
              <w:lastRenderedPageBreak/>
              <w:t xml:space="preserve">ФГБНУ ИИДСВ, </w:t>
            </w:r>
          </w:p>
          <w:p w:rsidR="0044159B" w:rsidRPr="00C9571B" w:rsidRDefault="0044159B" w:rsidP="00C9571B">
            <w:pPr>
              <w:pStyle w:val="1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C9571B">
              <w:rPr>
                <w:color w:val="000000"/>
                <w:sz w:val="24"/>
                <w:szCs w:val="24"/>
              </w:rPr>
              <w:t>г. Москва ,2019 г.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04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159B" w:rsidRPr="00C9571B" w:rsidTr="0044159B">
        <w:trPr>
          <w:trHeight w:val="1845"/>
        </w:trPr>
        <w:tc>
          <w:tcPr>
            <w:tcW w:w="5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Коломиец О.В.</w:t>
            </w:r>
          </w:p>
        </w:tc>
        <w:tc>
          <w:tcPr>
            <w:tcW w:w="11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51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Л.Н. ,доктор психологических наук, профессор,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осква, Россия.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субъектной жизненной позиции и социального самочувствия студентов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«Российский новый университет»,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Москва, 2019 г.</w:t>
            </w:r>
          </w:p>
        </w:tc>
        <w:tc>
          <w:tcPr>
            <w:tcW w:w="851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9B" w:rsidRPr="00C9571B" w:rsidTr="0044159B">
        <w:trPr>
          <w:trHeight w:val="3110"/>
        </w:trPr>
        <w:tc>
          <w:tcPr>
            <w:tcW w:w="5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Чумейка Е.В.</w:t>
            </w:r>
          </w:p>
        </w:tc>
        <w:tc>
          <w:tcPr>
            <w:tcW w:w="11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51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Вербицкий А.А., профессор кафедры психологии труда и психологического консультирования, МПГУ, кандидат психологических наук, доктор педагогических наук, академик Российской академии образования, г. Москва, Россия.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 формирования толерантности в поликультурной образовательной среде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04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9B" w:rsidRPr="00C9571B" w:rsidTr="0044159B">
        <w:trPr>
          <w:trHeight w:val="315"/>
        </w:trPr>
        <w:tc>
          <w:tcPr>
            <w:tcW w:w="5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Жигальская Л.В.</w:t>
            </w:r>
          </w:p>
        </w:tc>
        <w:tc>
          <w:tcPr>
            <w:tcW w:w="11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Чеботарева Е.Ю., кандидат психологических наук, доцент. Московский государственный психолого-педагогический университет, г. Москва, Россия.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59B" w:rsidRPr="00C9571B" w:rsidRDefault="0044159B" w:rsidP="00C9571B">
            <w:pPr>
              <w:tabs>
                <w:tab w:val="left" w:pos="12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сепарации от родительской семьи и их взаимосвязь с проявлением агрессивности у детей подросткового и юношеского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«Московский государственный психолого-педагогический университет»., 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г. Москва, 2021.</w:t>
            </w:r>
          </w:p>
        </w:tc>
        <w:tc>
          <w:tcPr>
            <w:tcW w:w="851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9B" w:rsidRPr="00C9571B" w:rsidTr="0044159B">
        <w:trPr>
          <w:trHeight w:val="165"/>
        </w:trPr>
        <w:tc>
          <w:tcPr>
            <w:tcW w:w="5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5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Пищалина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Р. М., кандидат психологических наук, доцент. Московский государственный психолого-педагогический университет, г. Москва, Россия.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Связь цифровой компетентности и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самоэффективности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у представителей разных возрастных групп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«Московский государственный психолого-педагогический университет».,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г. Москва, 2021</w:t>
            </w:r>
          </w:p>
        </w:tc>
        <w:tc>
          <w:tcPr>
            <w:tcW w:w="851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159B" w:rsidRPr="00C9571B" w:rsidRDefault="0044159B" w:rsidP="00C957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59B" w:rsidRPr="00C9571B" w:rsidRDefault="0044159B" w:rsidP="00C957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59B" w:rsidRPr="00C9571B" w:rsidRDefault="0044159B" w:rsidP="00C9571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9571B">
        <w:rPr>
          <w:rFonts w:ascii="Times New Roman" w:hAnsi="Times New Roman" w:cs="Times New Roman"/>
          <w:b/>
          <w:sz w:val="24"/>
          <w:szCs w:val="24"/>
        </w:rPr>
        <w:t>Могилевская В.Ю</w:t>
      </w:r>
      <w:r w:rsidRPr="00C9571B">
        <w:rPr>
          <w:rFonts w:ascii="Times New Roman" w:hAnsi="Times New Roman" w:cs="Times New Roman"/>
          <w:sz w:val="24"/>
          <w:szCs w:val="24"/>
        </w:rPr>
        <w:t xml:space="preserve">. </w:t>
      </w:r>
      <w:r w:rsidRPr="00C95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окончила заочную аспирантуру по направлению 19.00.07 – Педагогическая психология. Получен диплом аспиранта. </w:t>
      </w:r>
      <w:proofErr w:type="gramStart"/>
      <w:r w:rsidRPr="00C9571B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Аспирантура окончена без защиты по причине перемены научного руководителя и изменении темы диссертационного исследовании в июле 2018 года (согласно приказу по МПГУ «О назначении научных руководителей и изменении тем научно-квалификационных работ (диссертаций) аспирантов Института иностранных языков, факультета педагогики и психологии» от 3 июля 2018 года № 459-Д) и необходимостью времени на доработку диссертационного исследования.</w:t>
      </w:r>
      <w:proofErr w:type="gramEnd"/>
      <w:r w:rsidRPr="00C95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Планируемое место и времени защиты – МПГУ, г. Москва диссертационный совет (</w:t>
      </w:r>
      <w:hyperlink r:id="rId8" w:history="1">
        <w:r w:rsidRPr="00C9571B"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212.154.04</w:t>
        </w:r>
      </w:hyperlink>
      <w:r w:rsidRPr="00C95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19.00.07 Педагогическая психология) 2019 г.</w:t>
      </w:r>
    </w:p>
    <w:p w:rsidR="0044159B" w:rsidRPr="00C9571B" w:rsidRDefault="0044159B" w:rsidP="00C9571B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C9571B">
        <w:rPr>
          <w:rFonts w:ascii="Times New Roman" w:hAnsi="Times New Roman" w:cs="Times New Roman"/>
          <w:b/>
          <w:sz w:val="24"/>
          <w:szCs w:val="24"/>
        </w:rPr>
        <w:t xml:space="preserve">Чумейка </w:t>
      </w:r>
      <w:proofErr w:type="spellStart"/>
      <w:r w:rsidRPr="00C9571B">
        <w:rPr>
          <w:rFonts w:ascii="Times New Roman" w:hAnsi="Times New Roman" w:cs="Times New Roman"/>
          <w:b/>
          <w:sz w:val="24"/>
          <w:szCs w:val="24"/>
        </w:rPr>
        <w:t>Е.В.</w:t>
      </w:r>
      <w:r w:rsidRPr="00C9571B">
        <w:rPr>
          <w:rFonts w:ascii="Times New Roman" w:hAnsi="Times New Roman" w:cs="Times New Roman"/>
          <w:color w:val="000000"/>
          <w:sz w:val="24"/>
          <w:szCs w:val="24"/>
        </w:rPr>
        <w:t>отчислена</w:t>
      </w:r>
      <w:proofErr w:type="spellEnd"/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 в связи окончанием обучения в заочной аспирантуре в </w:t>
      </w:r>
      <w:smartTag w:uri="urn:schemas-microsoft-com:office:smarttags" w:element="metricconverter">
        <w:smartTagPr>
          <w:attr w:name="ProductID" w:val="2014 г"/>
        </w:smartTagPr>
        <w:r w:rsidRPr="00C9571B">
          <w:rPr>
            <w:rFonts w:ascii="Times New Roman" w:hAnsi="Times New Roman" w:cs="Times New Roman"/>
            <w:color w:val="000000"/>
            <w:sz w:val="24"/>
            <w:szCs w:val="24"/>
          </w:rPr>
          <w:t>2014 г</w:t>
        </w:r>
      </w:smartTag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. Защиты диссертации не было по причине закрытия диссертационного совета;  МГГУ им. Шолохова реорганизован путём присоединения к </w:t>
      </w:r>
      <w:hyperlink r:id="rId9" w:tooltip="Московский педагогический государственный университет" w:history="1">
        <w:r w:rsidRPr="00C9571B">
          <w:rPr>
            <w:rFonts w:ascii="Times New Roman" w:hAnsi="Times New Roman" w:cs="Times New Roman"/>
            <w:color w:val="000000"/>
            <w:sz w:val="24"/>
            <w:szCs w:val="24"/>
          </w:rPr>
          <w:t>МПГУ</w:t>
        </w:r>
      </w:hyperlink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приказу </w:t>
      </w:r>
      <w:proofErr w:type="spellStart"/>
      <w:r w:rsidRPr="00C9571B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26 февраля 2015 № 124. Реорганизация была завершена 12 октября 2015 в связи с внесением соответствующей записи в ЕГРЮЛ, фактическая реорганизация - полная интеграции организационных структур МГГУ им. Шолохова в МПГУ произошла 1 декабря 2015 года; защита диссертации предполагается в диссертационном совете Д 212.154.04 МПГУ.</w:t>
      </w:r>
    </w:p>
    <w:p w:rsidR="0044159B" w:rsidRPr="00C9571B" w:rsidRDefault="0044159B" w:rsidP="00C9571B">
      <w:pPr>
        <w:spacing w:after="0"/>
        <w:ind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571B">
        <w:rPr>
          <w:rFonts w:ascii="Times New Roman" w:hAnsi="Times New Roman" w:cs="Times New Roman"/>
          <w:b/>
          <w:sz w:val="24"/>
          <w:szCs w:val="24"/>
        </w:rPr>
        <w:t xml:space="preserve">Ковальчук Н.Н.  </w:t>
      </w:r>
      <w:r w:rsidRPr="00C9571B">
        <w:rPr>
          <w:rFonts w:ascii="Times New Roman" w:hAnsi="Times New Roman" w:cs="Times New Roman"/>
          <w:sz w:val="24"/>
          <w:szCs w:val="24"/>
        </w:rPr>
        <w:t xml:space="preserve">отчислена в связи с окончанием  аспирантуры по направлению </w:t>
      </w:r>
      <w:r w:rsidRPr="00C95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19.00.07 – Педагогическая психология. Получен диплом аспиранта. </w:t>
      </w:r>
      <w:proofErr w:type="gramStart"/>
      <w:r w:rsidRPr="00C9571B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Аспирантура окончена</w:t>
      </w:r>
      <w:r w:rsidRPr="00C9571B">
        <w:rPr>
          <w:rFonts w:ascii="Times New Roman" w:hAnsi="Times New Roman" w:cs="Times New Roman"/>
          <w:sz w:val="24"/>
          <w:szCs w:val="24"/>
        </w:rPr>
        <w:t xml:space="preserve"> без защиты диссертации  по причине перемены научного руководителя и изменении темы диссертационного исследовании в июле 2018 года (</w:t>
      </w:r>
      <w:r w:rsidRPr="00C9571B">
        <w:rPr>
          <w:rFonts w:ascii="Times New Roman" w:hAnsi="Times New Roman" w:cs="Times New Roman"/>
          <w:color w:val="000000"/>
          <w:sz w:val="24"/>
          <w:szCs w:val="24"/>
        </w:rPr>
        <w:t>согласно приказу по МПГУ «О назначении научных руководителей и изменении тем научно-квалификационных работ (диссертаций) аспирантов Института иностранных языков, факультета педагогики и психологии» от 3 июля 2018 года № 459-Д) и необходимостью времени на доработку диссертационного исследования.</w:t>
      </w:r>
      <w:proofErr w:type="gramEnd"/>
      <w:r w:rsidRPr="00C9571B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Планируемое место и времени защиты – МПГУ, г. Москва диссертационный совет </w:t>
      </w:r>
      <w:r w:rsidRPr="00C9571B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C9571B">
          <w:rPr>
            <w:rStyle w:val="a7"/>
            <w:rFonts w:ascii="Times New Roman" w:hAnsi="Times New Roman"/>
            <w:sz w:val="24"/>
            <w:szCs w:val="24"/>
          </w:rPr>
          <w:t>212.154.04</w:t>
        </w:r>
      </w:hyperlink>
      <w:r w:rsidRPr="00C9571B">
        <w:rPr>
          <w:rFonts w:ascii="Times New Roman" w:hAnsi="Times New Roman" w:cs="Times New Roman"/>
          <w:sz w:val="24"/>
          <w:szCs w:val="24"/>
        </w:rPr>
        <w:t xml:space="preserve"> – 19.00.07 Педагогическая психология) 2019 г. </w:t>
      </w:r>
    </w:p>
    <w:p w:rsidR="0044159B" w:rsidRPr="00C9571B" w:rsidRDefault="0044159B" w:rsidP="00C9571B">
      <w:pPr>
        <w:pStyle w:val="a3"/>
        <w:spacing w:line="276" w:lineRule="auto"/>
        <w:ind w:left="0" w:firstLine="142"/>
        <w:rPr>
          <w:b/>
          <w:sz w:val="24"/>
          <w:szCs w:val="24"/>
        </w:rPr>
      </w:pPr>
    </w:p>
    <w:p w:rsidR="0044159B" w:rsidRPr="00C9571B" w:rsidRDefault="0044159B" w:rsidP="00C9571B">
      <w:pPr>
        <w:pStyle w:val="a3"/>
        <w:spacing w:line="276" w:lineRule="auto"/>
        <w:ind w:left="0"/>
        <w:rPr>
          <w:b/>
          <w:sz w:val="24"/>
          <w:szCs w:val="24"/>
        </w:rPr>
      </w:pPr>
      <w:r w:rsidRPr="00C9571B">
        <w:rPr>
          <w:b/>
          <w:sz w:val="24"/>
          <w:szCs w:val="24"/>
        </w:rPr>
        <w:t>НАУЧНЫЙ РОСТ КАДРОВ</w:t>
      </w:r>
    </w:p>
    <w:p w:rsidR="0044159B" w:rsidRPr="00C9571B" w:rsidRDefault="0044159B" w:rsidP="00C9571B">
      <w:pPr>
        <w:pStyle w:val="a3"/>
        <w:spacing w:line="276" w:lineRule="auto"/>
        <w:ind w:left="360"/>
        <w:rPr>
          <w:b/>
          <w:sz w:val="24"/>
          <w:szCs w:val="24"/>
        </w:rPr>
      </w:pPr>
    </w:p>
    <w:p w:rsidR="0044159B" w:rsidRPr="00C9571B" w:rsidRDefault="0044159B" w:rsidP="00C9571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571B">
        <w:rPr>
          <w:rFonts w:ascii="Times New Roman" w:hAnsi="Times New Roman" w:cs="Times New Roman"/>
          <w:b/>
          <w:sz w:val="24"/>
          <w:szCs w:val="24"/>
        </w:rPr>
        <w:t xml:space="preserve">5.1. Научные стажировки (командировки) 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247"/>
        <w:gridCol w:w="2303"/>
        <w:gridCol w:w="2065"/>
        <w:gridCol w:w="2714"/>
        <w:gridCol w:w="815"/>
        <w:gridCol w:w="709"/>
        <w:gridCol w:w="3827"/>
      </w:tblGrid>
      <w:tr w:rsidR="0044159B" w:rsidRPr="00C9571B" w:rsidTr="0044159B">
        <w:trPr>
          <w:trHeight w:val="420"/>
        </w:trPr>
        <w:tc>
          <w:tcPr>
            <w:tcW w:w="560" w:type="dxa"/>
            <w:vMerge w:val="restart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47" w:type="dxa"/>
            <w:vMerge w:val="restart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Ф. И. О., ученая степень, ученое звание, должность</w:t>
            </w:r>
          </w:p>
        </w:tc>
        <w:tc>
          <w:tcPr>
            <w:tcW w:w="2303" w:type="dxa"/>
            <w:vMerge w:val="restart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(страна, город, организация) стажировки (командировки)</w:t>
            </w:r>
          </w:p>
        </w:tc>
        <w:tc>
          <w:tcPr>
            <w:tcW w:w="2065" w:type="dxa"/>
            <w:vMerge w:val="restart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(с… - по…)</w:t>
            </w:r>
          </w:p>
        </w:tc>
        <w:tc>
          <w:tcPr>
            <w:tcW w:w="2714" w:type="dxa"/>
            <w:vMerge w:val="restart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Тема научного исследования (название программы стажировки)</w:t>
            </w:r>
          </w:p>
        </w:tc>
        <w:tc>
          <w:tcPr>
            <w:tcW w:w="1524" w:type="dxa"/>
            <w:gridSpan w:val="2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Наличие в плане научных командировок ПГУ                     (№  приказа)</w:t>
            </w:r>
          </w:p>
        </w:tc>
        <w:tc>
          <w:tcPr>
            <w:tcW w:w="3827" w:type="dxa"/>
            <w:vMerge w:val="restart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Цель и результаты</w:t>
            </w:r>
          </w:p>
        </w:tc>
      </w:tr>
      <w:tr w:rsidR="0044159B" w:rsidRPr="00C9571B" w:rsidTr="0044159B">
        <w:trPr>
          <w:trHeight w:val="419"/>
        </w:trPr>
        <w:tc>
          <w:tcPr>
            <w:tcW w:w="560" w:type="dxa"/>
            <w:vMerge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 рамках плана</w:t>
            </w:r>
          </w:p>
        </w:tc>
        <w:tc>
          <w:tcPr>
            <w:tcW w:w="709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  <w:vMerge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9B" w:rsidRPr="00C9571B" w:rsidTr="0044159B">
        <w:tc>
          <w:tcPr>
            <w:tcW w:w="560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47" w:type="dxa"/>
          </w:tcPr>
          <w:p w:rsidR="0044159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Ю.С., к.п.н. доцент кафедры психологии </w:t>
            </w:r>
          </w:p>
          <w:p w:rsidR="00A058AF" w:rsidRDefault="00A058AF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8AF" w:rsidRPr="00C9571B" w:rsidRDefault="00A058AF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,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г.Москва ,курсы повышения квалификации ООО «4Брейн».</w:t>
            </w:r>
          </w:p>
        </w:tc>
        <w:tc>
          <w:tcPr>
            <w:tcW w:w="2065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 1.03.18 по 30.03.18</w:t>
            </w:r>
          </w:p>
        </w:tc>
        <w:tc>
          <w:tcPr>
            <w:tcW w:w="2714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«Способности в НЛП»</w:t>
            </w:r>
          </w:p>
        </w:tc>
        <w:tc>
          <w:tcPr>
            <w:tcW w:w="815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Ознакомление и обучение работы с техниками и методиками НЛП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Результат: Диплом об окончании курса (36 ч)</w:t>
            </w:r>
          </w:p>
        </w:tc>
      </w:tr>
      <w:tr w:rsidR="0044159B" w:rsidRPr="00C9571B" w:rsidTr="0044159B">
        <w:trPr>
          <w:trHeight w:val="1455"/>
        </w:trPr>
        <w:tc>
          <w:tcPr>
            <w:tcW w:w="560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4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Ю.С., к.п.н. доцент кафедры психологии </w:t>
            </w:r>
          </w:p>
        </w:tc>
        <w:tc>
          <w:tcPr>
            <w:tcW w:w="2303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,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г.Москва, курсы повышения квалификации ООО «4Брейн»</w:t>
            </w:r>
          </w:p>
        </w:tc>
        <w:tc>
          <w:tcPr>
            <w:tcW w:w="2065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 4.03.18 по   5.04.18</w:t>
            </w:r>
          </w:p>
        </w:tc>
        <w:tc>
          <w:tcPr>
            <w:tcW w:w="2714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«Переговоры» </w:t>
            </w:r>
          </w:p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Ознакомление и обучение работы с техниками и методиками переговорной деятельности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Результат: Диплом об окончании курса (36 ч)</w:t>
            </w:r>
          </w:p>
        </w:tc>
      </w:tr>
      <w:tr w:rsidR="0044159B" w:rsidRPr="00C9571B" w:rsidTr="0044159B">
        <w:trPr>
          <w:trHeight w:val="1635"/>
        </w:trPr>
        <w:tc>
          <w:tcPr>
            <w:tcW w:w="560" w:type="dxa"/>
          </w:tcPr>
          <w:p w:rsidR="0044159B" w:rsidRPr="00C9571B" w:rsidRDefault="00A058AF" w:rsidP="00C957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4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Бондаренко Ю.С., к.п.н. доцент кафедры психологии.</w:t>
            </w:r>
          </w:p>
        </w:tc>
        <w:tc>
          <w:tcPr>
            <w:tcW w:w="2303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,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г. Москва ,курсы повышения квалификации ООО «4Брейн»</w:t>
            </w:r>
          </w:p>
        </w:tc>
        <w:tc>
          <w:tcPr>
            <w:tcW w:w="2065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с15.03.18 по 15.04.18</w:t>
            </w:r>
          </w:p>
        </w:tc>
        <w:tc>
          <w:tcPr>
            <w:tcW w:w="2714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«Лучшие техники коммуникации»</w:t>
            </w:r>
          </w:p>
        </w:tc>
        <w:tc>
          <w:tcPr>
            <w:tcW w:w="815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Ознакомление и обучение работы с наиболее эффективными  техниками и методиками коммуникативной деятельности</w:t>
            </w:r>
          </w:p>
          <w:p w:rsidR="0044159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Результат: Диплом об окончании курса (72 ч)</w:t>
            </w:r>
          </w:p>
          <w:p w:rsidR="00203C80" w:rsidRPr="00C9571B" w:rsidRDefault="00203C80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80" w:rsidRPr="00C9571B" w:rsidTr="009912C8">
        <w:trPr>
          <w:trHeight w:val="135"/>
        </w:trPr>
        <w:tc>
          <w:tcPr>
            <w:tcW w:w="560" w:type="dxa"/>
          </w:tcPr>
          <w:p w:rsidR="00203C80" w:rsidRDefault="00203C80" w:rsidP="00203C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47" w:type="dxa"/>
            <w:vAlign w:val="center"/>
          </w:tcPr>
          <w:p w:rsidR="00203C80" w:rsidRPr="00203C80" w:rsidRDefault="00203C80" w:rsidP="00203C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  <w:tc>
          <w:tcPr>
            <w:tcW w:w="2303" w:type="dxa"/>
          </w:tcPr>
          <w:p w:rsidR="00203C80" w:rsidRPr="00203C80" w:rsidRDefault="00203C80" w:rsidP="00D26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0"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  <w:r w:rsidR="00D26751">
              <w:rPr>
                <w:rFonts w:ascii="Times New Roman" w:hAnsi="Times New Roman" w:cs="Times New Roman"/>
                <w:sz w:val="24"/>
                <w:szCs w:val="24"/>
              </w:rPr>
              <w:t xml:space="preserve"> МПК </w:t>
            </w:r>
            <w:r w:rsidRPr="00203C80">
              <w:rPr>
                <w:rFonts w:ascii="Times New Roman" w:hAnsi="Times New Roman" w:cs="Times New Roman"/>
                <w:sz w:val="24"/>
                <w:szCs w:val="24"/>
              </w:rPr>
              <w:t xml:space="preserve">«Вызовы современности: психология зависимости»  Институт </w:t>
            </w:r>
            <w:r w:rsidRPr="00203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психоанализа</w:t>
            </w:r>
          </w:p>
        </w:tc>
        <w:tc>
          <w:tcPr>
            <w:tcW w:w="2065" w:type="dxa"/>
          </w:tcPr>
          <w:p w:rsidR="00203C80" w:rsidRPr="00203C80" w:rsidRDefault="00203C80" w:rsidP="00203C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9.02.18-12.02.18</w:t>
            </w:r>
          </w:p>
        </w:tc>
        <w:tc>
          <w:tcPr>
            <w:tcW w:w="2714" w:type="dxa"/>
          </w:tcPr>
          <w:p w:rsidR="00203C80" w:rsidRPr="00203C80" w:rsidRDefault="00203C80" w:rsidP="00203C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0">
              <w:rPr>
                <w:rFonts w:ascii="Times New Roman" w:hAnsi="Times New Roman" w:cs="Times New Roman"/>
                <w:sz w:val="24"/>
                <w:szCs w:val="24"/>
              </w:rPr>
              <w:t>Психология зависимости</w:t>
            </w:r>
          </w:p>
        </w:tc>
        <w:tc>
          <w:tcPr>
            <w:tcW w:w="815" w:type="dxa"/>
          </w:tcPr>
          <w:p w:rsidR="00203C80" w:rsidRPr="00203C80" w:rsidRDefault="00203C80" w:rsidP="00203C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3C80" w:rsidRPr="00203C80" w:rsidRDefault="00203C80" w:rsidP="00203C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7" w:type="dxa"/>
          </w:tcPr>
          <w:p w:rsidR="00203C80" w:rsidRPr="00203C80" w:rsidRDefault="00203C80" w:rsidP="00203C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0">
              <w:rPr>
                <w:rFonts w:ascii="Times New Roman" w:hAnsi="Times New Roman" w:cs="Times New Roman"/>
                <w:sz w:val="24"/>
                <w:szCs w:val="24"/>
              </w:rPr>
              <w:t>Изучение  методов психологической помощи при зависимостях. (Сертификат 30ч)</w:t>
            </w:r>
          </w:p>
        </w:tc>
      </w:tr>
      <w:tr w:rsidR="0044159B" w:rsidRPr="00C9571B" w:rsidTr="0044159B">
        <w:trPr>
          <w:trHeight w:val="135"/>
        </w:trPr>
        <w:tc>
          <w:tcPr>
            <w:tcW w:w="560" w:type="dxa"/>
          </w:tcPr>
          <w:p w:rsidR="0044159B" w:rsidRPr="00C9571B" w:rsidRDefault="00203C80" w:rsidP="00C957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4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Жигальская Л.В.</w:t>
            </w:r>
          </w:p>
        </w:tc>
        <w:tc>
          <w:tcPr>
            <w:tcW w:w="2303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Россия, г. Москва, МГППУ</w:t>
            </w:r>
          </w:p>
        </w:tc>
        <w:tc>
          <w:tcPr>
            <w:tcW w:w="2065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 5.11.18 по 9.11.18</w:t>
            </w:r>
          </w:p>
        </w:tc>
        <w:tc>
          <w:tcPr>
            <w:tcW w:w="2714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7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Поступление в аспирантуру</w:t>
            </w:r>
          </w:p>
        </w:tc>
      </w:tr>
      <w:tr w:rsidR="0044159B" w:rsidRPr="00C9571B" w:rsidTr="0044159B">
        <w:trPr>
          <w:trHeight w:val="532"/>
        </w:trPr>
        <w:tc>
          <w:tcPr>
            <w:tcW w:w="560" w:type="dxa"/>
          </w:tcPr>
          <w:p w:rsidR="0044159B" w:rsidRPr="00C9571B" w:rsidRDefault="00203C80" w:rsidP="00C957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Пищалина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303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Россия, г. Москва, МГППУ</w:t>
            </w:r>
          </w:p>
        </w:tc>
        <w:tc>
          <w:tcPr>
            <w:tcW w:w="2065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 30.11.18 по 9.11.18</w:t>
            </w:r>
          </w:p>
        </w:tc>
        <w:tc>
          <w:tcPr>
            <w:tcW w:w="2714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7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Поступление в аспирантуру</w:t>
            </w:r>
          </w:p>
        </w:tc>
      </w:tr>
      <w:tr w:rsidR="0044159B" w:rsidRPr="00C9571B" w:rsidTr="0044159B">
        <w:trPr>
          <w:trHeight w:val="1267"/>
        </w:trPr>
        <w:tc>
          <w:tcPr>
            <w:tcW w:w="560" w:type="dxa"/>
          </w:tcPr>
          <w:p w:rsidR="0044159B" w:rsidRPr="00C9571B" w:rsidRDefault="00203C80" w:rsidP="00C957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4159B" w:rsidRPr="00C9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4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Могилевская В.Ю.</w:t>
            </w:r>
          </w:p>
        </w:tc>
        <w:tc>
          <w:tcPr>
            <w:tcW w:w="2303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Россия, г. Москва, МПГУ</w:t>
            </w:r>
          </w:p>
        </w:tc>
        <w:tc>
          <w:tcPr>
            <w:tcW w:w="2065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с 26.03.18  по  6.04.18 .  </w:t>
            </w:r>
          </w:p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готовности к педагогической деятельности в условиях современного вуза</w:t>
            </w:r>
          </w:p>
        </w:tc>
        <w:tc>
          <w:tcPr>
            <w:tcW w:w="815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Начаты сбор и оформление документов для прохождения итоговой государственной аттестации осенью 2018 года. Осуществлена работа с книжными фондами библиотеки им. В.И. Ленина по теме диссертационного исследования. Пройдена первая предзащита 3 апреля 2018 года в 13.00 на кафедре социальной педагогики и психологии, получена выписка об обсуждении работы с рекомендацией к исправлению замечаний и доработке с предоставлением диссертации на второй предзащите в июне 2018 года. Принято участие в научном семинаре «Актуальные исследования и разработки в области образования», который начнется 3 апреля 2018 г. в 16:00 на базе института образования НИУ ВШЭ, ведущий Владислав Сериков, заместитель директора по научной работе ФГБНУ «Институт стратегии развития образования РАО». Подготовлена и сдана статья по результатам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диссертационного исследования в редакцию журнала рецензируемого ВАК РФ «Научное обозрение». Серия 2. Гуманитарные науки.</w:t>
            </w:r>
          </w:p>
        </w:tc>
      </w:tr>
      <w:tr w:rsidR="0044159B" w:rsidRPr="00C9571B" w:rsidTr="0044159B">
        <w:trPr>
          <w:trHeight w:val="1551"/>
        </w:trPr>
        <w:tc>
          <w:tcPr>
            <w:tcW w:w="560" w:type="dxa"/>
          </w:tcPr>
          <w:p w:rsidR="0044159B" w:rsidRPr="00C9571B" w:rsidRDefault="00203C80" w:rsidP="00C957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24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Могилевская В.Ю.</w:t>
            </w:r>
          </w:p>
        </w:tc>
        <w:tc>
          <w:tcPr>
            <w:tcW w:w="2303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Россия, г. Москва, МПГУ</w:t>
            </w:r>
          </w:p>
        </w:tc>
        <w:tc>
          <w:tcPr>
            <w:tcW w:w="2065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17.09.18 по 5.10.18 г.</w:t>
            </w:r>
          </w:p>
        </w:tc>
        <w:tc>
          <w:tcPr>
            <w:tcW w:w="2714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профессионально-педагогической направленности студентов в условиях социальной неопределенности</w:t>
            </w:r>
          </w:p>
        </w:tc>
        <w:tc>
          <w:tcPr>
            <w:tcW w:w="815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7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 приказ о перемене темы диссертационного исследования и смене научного руководителя (пр. №459-ОД от 03.07.18). Научным руководителем назначена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к.псх.н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 кафедры социальной педагогики и психологии Чибисова Марина Юрьевна. Тема диссертационного исследования переформулирована на «Особенности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профессионально-педагогической направленности студентов в условиях социальной неопределенности». Оформлены документы для прохождения государственной итоговой аттестации: отчет о проверке на плагиат, разрешение на размещение доклада по результатам научной работы в электронной библиотеке, отзыв научного руководителя. Сдан государственный экзамен по направлению 37.06.01 Психологические науки, направленность «Педагогическая психология» на оценку «отлично». Защищен научный доклад по результатам диссертационного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исследования на тему: «Особенности профессионально-педагогической направленности студентов в условиях социальной неопределенности» на оценку «отлично». Посещено заседание диссертационного совета Д 212.154.33 во время процедуры защиты диссертаций на соискание научной степени кандидата психологических наук. Подготовлена и сдана статья по результатам диссертационного исследования в редакцию журнала рецензируемого ВАК РФ «Актуальные вопросы 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психологического знания».</w:t>
            </w:r>
          </w:p>
        </w:tc>
      </w:tr>
      <w:tr w:rsidR="0044159B" w:rsidRPr="00C9571B" w:rsidTr="0044159B">
        <w:trPr>
          <w:trHeight w:val="7035"/>
        </w:trPr>
        <w:tc>
          <w:tcPr>
            <w:tcW w:w="560" w:type="dxa"/>
          </w:tcPr>
          <w:p w:rsidR="0044159B" w:rsidRPr="00C9571B" w:rsidRDefault="00203C80" w:rsidP="00C95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4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Ковальчук Н.Н.</w:t>
            </w:r>
          </w:p>
        </w:tc>
        <w:tc>
          <w:tcPr>
            <w:tcW w:w="2303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Россия, г. Москва, МПГУ</w:t>
            </w:r>
          </w:p>
        </w:tc>
        <w:tc>
          <w:tcPr>
            <w:tcW w:w="2065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с 27.03.18  по  07.04.18 г.  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компетентности студентов педагогического вуза в образовательной деятельности</w:t>
            </w:r>
          </w:p>
        </w:tc>
        <w:tc>
          <w:tcPr>
            <w:tcW w:w="815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159B" w:rsidRPr="00C9571B" w:rsidRDefault="0044159B" w:rsidP="00C9571B">
            <w:pPr>
              <w:pStyle w:val="a3"/>
              <w:spacing w:line="276" w:lineRule="auto"/>
              <w:ind w:left="0" w:right="-143"/>
              <w:jc w:val="both"/>
              <w:rPr>
                <w:sz w:val="24"/>
                <w:szCs w:val="24"/>
              </w:rPr>
            </w:pPr>
            <w:r w:rsidRPr="00C9571B">
              <w:rPr>
                <w:sz w:val="24"/>
                <w:szCs w:val="24"/>
              </w:rPr>
              <w:t>Осуществлен  сбор и оформление документов для прохождения итоговой государственной аттестации осенью 2018 года.</w:t>
            </w:r>
          </w:p>
          <w:p w:rsidR="0044159B" w:rsidRPr="00C9571B" w:rsidRDefault="0044159B" w:rsidP="00C9571B">
            <w:pPr>
              <w:pStyle w:val="a3"/>
              <w:spacing w:line="276" w:lineRule="auto"/>
              <w:ind w:left="0" w:right="-143"/>
              <w:jc w:val="both"/>
              <w:rPr>
                <w:sz w:val="24"/>
                <w:szCs w:val="24"/>
              </w:rPr>
            </w:pPr>
            <w:r w:rsidRPr="00C9571B">
              <w:rPr>
                <w:sz w:val="24"/>
                <w:szCs w:val="24"/>
              </w:rPr>
              <w:t>Пройдена первая предзащита (3 апреля 2018 года) на кафедре социальной педагогики и психологии. Получена выписка об обсуждении работы с рекомендацией к исправлению замечаний и доработке с предоставлением диссертации  на второй предзащите в июне 2018 года.</w:t>
            </w:r>
          </w:p>
          <w:p w:rsidR="0044159B" w:rsidRPr="00C9571B" w:rsidRDefault="0044159B" w:rsidP="00C9571B">
            <w:pPr>
              <w:pStyle w:val="a3"/>
              <w:spacing w:line="276" w:lineRule="auto"/>
              <w:ind w:left="0" w:right="-143"/>
              <w:jc w:val="both"/>
              <w:rPr>
                <w:sz w:val="24"/>
                <w:szCs w:val="24"/>
              </w:rPr>
            </w:pPr>
            <w:r w:rsidRPr="00C9571B">
              <w:rPr>
                <w:sz w:val="24"/>
                <w:szCs w:val="24"/>
              </w:rPr>
              <w:t xml:space="preserve">Принято участие в научном </w:t>
            </w:r>
            <w:r w:rsidRPr="00C9571B">
              <w:rPr>
                <w:color w:val="000000"/>
                <w:sz w:val="24"/>
                <w:szCs w:val="24"/>
                <w:shd w:val="clear" w:color="auto" w:fill="FFFFFF"/>
              </w:rPr>
              <w:t>семинаре «Актуальные исследования и разработки в области образования» (3 апреля 2018 г. институт образования НИУ ВШЭ, ведущий Владислав Сериков, заместитель директора по научной работе ФГБНУ «Институт стратегии развития образования РАО»).</w:t>
            </w:r>
          </w:p>
          <w:p w:rsidR="0044159B" w:rsidRPr="00C9571B" w:rsidRDefault="0044159B" w:rsidP="00C9571B">
            <w:pPr>
              <w:pStyle w:val="a3"/>
              <w:spacing w:line="276" w:lineRule="auto"/>
              <w:ind w:left="0" w:right="-14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color w:val="000000"/>
                <w:sz w:val="24"/>
                <w:szCs w:val="24"/>
                <w:shd w:val="clear" w:color="auto" w:fill="FFFFFF"/>
              </w:rPr>
              <w:t>По результатам диссертационного исследования подготовлена и сдана статья  в редакцию журнала, рецензируемого ВАК РФ «Научное обозрение». Серия  2. Гуманитарные науки.</w:t>
            </w:r>
          </w:p>
          <w:p w:rsidR="0044159B" w:rsidRPr="00C9571B" w:rsidRDefault="0044159B" w:rsidP="00C9571B">
            <w:pPr>
              <w:pStyle w:val="a3"/>
              <w:spacing w:line="276" w:lineRule="auto"/>
              <w:ind w:left="0" w:right="-143"/>
              <w:jc w:val="both"/>
              <w:rPr>
                <w:sz w:val="24"/>
                <w:szCs w:val="24"/>
              </w:rPr>
            </w:pPr>
          </w:p>
        </w:tc>
      </w:tr>
      <w:tr w:rsidR="0044159B" w:rsidRPr="00C9571B" w:rsidTr="0044159B">
        <w:trPr>
          <w:trHeight w:val="330"/>
        </w:trPr>
        <w:tc>
          <w:tcPr>
            <w:tcW w:w="560" w:type="dxa"/>
          </w:tcPr>
          <w:p w:rsidR="0044159B" w:rsidRPr="00C9571B" w:rsidRDefault="00203C80" w:rsidP="00C95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4159B"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Ковальчук Н.Н.</w:t>
            </w:r>
          </w:p>
        </w:tc>
        <w:tc>
          <w:tcPr>
            <w:tcW w:w="2303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Россия, г. Москва, МПГУ</w:t>
            </w:r>
          </w:p>
        </w:tc>
        <w:tc>
          <w:tcPr>
            <w:tcW w:w="2065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с 20.09.18  по  5.10.18 г.  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Кросс-культурные особенности коммуникативной компетентности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будущих педагогов  (на материале сравнения российских и приднестровских студентов)</w:t>
            </w:r>
          </w:p>
        </w:tc>
        <w:tc>
          <w:tcPr>
            <w:tcW w:w="815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7" w:type="dxa"/>
          </w:tcPr>
          <w:p w:rsidR="0044159B" w:rsidRPr="00C9571B" w:rsidRDefault="0044159B" w:rsidP="00C9571B">
            <w:pPr>
              <w:pStyle w:val="a3"/>
              <w:spacing w:line="276" w:lineRule="auto"/>
              <w:ind w:left="0" w:right="-143"/>
              <w:jc w:val="both"/>
              <w:rPr>
                <w:sz w:val="24"/>
                <w:szCs w:val="24"/>
              </w:rPr>
            </w:pPr>
            <w:r w:rsidRPr="00C9571B">
              <w:rPr>
                <w:sz w:val="24"/>
                <w:szCs w:val="24"/>
              </w:rPr>
              <w:t xml:space="preserve">Изменена тема диссертационного исследования и научный руководитель (пр. №459-ОД от 03.07.18). Научным руководителем </w:t>
            </w:r>
            <w:r w:rsidRPr="00C9571B">
              <w:rPr>
                <w:sz w:val="24"/>
                <w:szCs w:val="24"/>
              </w:rPr>
              <w:lastRenderedPageBreak/>
              <w:t xml:space="preserve">назначена </w:t>
            </w:r>
            <w:proofErr w:type="spellStart"/>
            <w:r w:rsidRPr="00C9571B">
              <w:rPr>
                <w:sz w:val="24"/>
                <w:szCs w:val="24"/>
              </w:rPr>
              <w:t>к.псх.н</w:t>
            </w:r>
            <w:proofErr w:type="spellEnd"/>
            <w:r w:rsidRPr="00C9571B">
              <w:rPr>
                <w:sz w:val="24"/>
                <w:szCs w:val="24"/>
              </w:rPr>
              <w:t>., доцент кафедры социальной педагогики и психологии Чибисова Марина Юрьевна. Тема диссертационного исследования переформулирована на «Кросс-культурные особенности коммуникативной компетентности будущих педагогов (на материале сравнения российских и приднестровских студентов)».</w:t>
            </w:r>
          </w:p>
          <w:p w:rsidR="0044159B" w:rsidRPr="00C9571B" w:rsidRDefault="0044159B" w:rsidP="00C9571B">
            <w:pPr>
              <w:pStyle w:val="a3"/>
              <w:spacing w:line="276" w:lineRule="auto"/>
              <w:ind w:left="0" w:right="-143"/>
              <w:jc w:val="both"/>
              <w:rPr>
                <w:sz w:val="24"/>
                <w:szCs w:val="24"/>
              </w:rPr>
            </w:pPr>
            <w:r w:rsidRPr="00C9571B">
              <w:rPr>
                <w:sz w:val="24"/>
                <w:szCs w:val="24"/>
              </w:rPr>
              <w:t>Оформлены документы для прохождения государственной итоговой аттестации: отчет о проверке на плагиат, разрешение на размещение доклада по результатам научной работы в электронной библиотеке, отзыв научного руководителя.</w:t>
            </w:r>
          </w:p>
          <w:p w:rsidR="0044159B" w:rsidRPr="00C9571B" w:rsidRDefault="0044159B" w:rsidP="00C9571B">
            <w:pPr>
              <w:pStyle w:val="a3"/>
              <w:spacing w:line="276" w:lineRule="auto"/>
              <w:ind w:left="0" w:right="-142"/>
              <w:jc w:val="both"/>
              <w:rPr>
                <w:sz w:val="24"/>
                <w:szCs w:val="24"/>
              </w:rPr>
            </w:pPr>
            <w:r w:rsidRPr="00C9571B">
              <w:rPr>
                <w:sz w:val="24"/>
                <w:szCs w:val="24"/>
              </w:rPr>
              <w:t>Пройдена итоговая аттестация:</w:t>
            </w:r>
          </w:p>
          <w:p w:rsidR="0044159B" w:rsidRPr="00C9571B" w:rsidRDefault="0044159B" w:rsidP="00C9571B">
            <w:pPr>
              <w:spacing w:after="0"/>
              <w:ind w:right="-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 сдан государственный экзамен по направлению 37.06.01 Психологические науки, направленность «Педагогическая психология» на оценку «отлично»;</w:t>
            </w:r>
          </w:p>
          <w:p w:rsidR="0044159B" w:rsidRPr="00C9571B" w:rsidRDefault="0044159B" w:rsidP="00C9571B">
            <w:pPr>
              <w:spacing w:after="0"/>
              <w:ind w:right="-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 защищен научный доклад по результатам диссертационного исследования на тему: «Особенности профессионально-педагогической направленности студентов в условиях социальной неопределенности» на оценку «отлично».</w:t>
            </w:r>
          </w:p>
          <w:p w:rsidR="0044159B" w:rsidRPr="00C9571B" w:rsidRDefault="0044159B" w:rsidP="00C9571B">
            <w:pPr>
              <w:pStyle w:val="a3"/>
              <w:spacing w:line="276" w:lineRule="auto"/>
              <w:ind w:left="0" w:right="-142"/>
              <w:jc w:val="both"/>
              <w:rPr>
                <w:sz w:val="24"/>
                <w:szCs w:val="24"/>
              </w:rPr>
            </w:pPr>
            <w:r w:rsidRPr="00C9571B">
              <w:rPr>
                <w:sz w:val="24"/>
                <w:szCs w:val="24"/>
              </w:rPr>
              <w:t xml:space="preserve">Посетила процедуру защиты диссертации  на соискание научной  степени кандидата психологических </w:t>
            </w:r>
            <w:r w:rsidRPr="00C9571B">
              <w:rPr>
                <w:sz w:val="24"/>
                <w:szCs w:val="24"/>
              </w:rPr>
              <w:lastRenderedPageBreak/>
              <w:t>наук (диссертационный совет</w:t>
            </w:r>
            <w:proofErr w:type="gramStart"/>
            <w:r w:rsidRPr="00C9571B">
              <w:rPr>
                <w:sz w:val="24"/>
                <w:szCs w:val="24"/>
              </w:rPr>
              <w:t xml:space="preserve"> Д</w:t>
            </w:r>
            <w:proofErr w:type="gramEnd"/>
            <w:r w:rsidRPr="00C9571B">
              <w:rPr>
                <w:sz w:val="24"/>
                <w:szCs w:val="24"/>
              </w:rPr>
              <w:t xml:space="preserve"> 212.154.33) </w:t>
            </w:r>
          </w:p>
          <w:p w:rsidR="0044159B" w:rsidRPr="00C9571B" w:rsidRDefault="0044159B" w:rsidP="00C9571B">
            <w:pPr>
              <w:pStyle w:val="a3"/>
              <w:spacing w:line="276" w:lineRule="auto"/>
              <w:ind w:left="0" w:right="-14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color w:val="000000"/>
                <w:sz w:val="24"/>
                <w:szCs w:val="24"/>
                <w:shd w:val="clear" w:color="auto" w:fill="FFFFFF"/>
              </w:rPr>
              <w:t xml:space="preserve">По результатам диссертационного исследования подготовлена статья и сдана  в редакцию журнала рецензируемого ВАК РФ «Актуальные вопросы психологического знания». </w:t>
            </w:r>
          </w:p>
        </w:tc>
      </w:tr>
      <w:tr w:rsidR="0044159B" w:rsidRPr="00C9571B" w:rsidTr="0044159B">
        <w:trPr>
          <w:trHeight w:val="286"/>
        </w:trPr>
        <w:tc>
          <w:tcPr>
            <w:tcW w:w="560" w:type="dxa"/>
          </w:tcPr>
          <w:p w:rsidR="0044159B" w:rsidRPr="00C9571B" w:rsidRDefault="00203C80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4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Коломиец О.В.</w:t>
            </w:r>
          </w:p>
        </w:tc>
        <w:tc>
          <w:tcPr>
            <w:tcW w:w="2303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Россия, г. Москва «Российский новый университет»</w:t>
            </w:r>
          </w:p>
        </w:tc>
        <w:tc>
          <w:tcPr>
            <w:tcW w:w="2065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 с 17.09.18. по 25.09.18. </w:t>
            </w:r>
          </w:p>
        </w:tc>
        <w:tc>
          <w:tcPr>
            <w:tcW w:w="2714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Взаимосвязь субъектной жизненной позиции и социального самочувствия  студентов.</w:t>
            </w:r>
          </w:p>
        </w:tc>
        <w:tc>
          <w:tcPr>
            <w:tcW w:w="815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827" w:type="dxa"/>
          </w:tcPr>
          <w:p w:rsidR="0044159B" w:rsidRPr="00C9571B" w:rsidRDefault="0044159B" w:rsidP="00C9571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Консультация с научным руководителем проф. Кулешовой Л.Н.Обсуждение этапов подготовки к защите диссертации.</w:t>
            </w:r>
          </w:p>
        </w:tc>
      </w:tr>
      <w:tr w:rsidR="0044159B" w:rsidRPr="00C9571B" w:rsidTr="0044159B">
        <w:trPr>
          <w:trHeight w:val="255"/>
        </w:trPr>
        <w:tc>
          <w:tcPr>
            <w:tcW w:w="560" w:type="dxa"/>
          </w:tcPr>
          <w:p w:rsidR="0044159B" w:rsidRPr="00C9571B" w:rsidRDefault="00203C80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Коломиец О.В.</w:t>
            </w:r>
          </w:p>
        </w:tc>
        <w:tc>
          <w:tcPr>
            <w:tcW w:w="2303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Россия , г. Москва «Российский новый университет»</w:t>
            </w:r>
          </w:p>
        </w:tc>
        <w:tc>
          <w:tcPr>
            <w:tcW w:w="2065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 15.10.18 по 22.10.18 .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Взаимосвязь субъектной жизненной позиции и социального самочувствия  студентов.</w:t>
            </w:r>
          </w:p>
        </w:tc>
        <w:tc>
          <w:tcPr>
            <w:tcW w:w="815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827" w:type="dxa"/>
          </w:tcPr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научным руководителем проф. Кулешовой Л.Н. обсуждение и экспертами проф. Березиной Т.Н., Феоктистовой С.В., Королевым Л.М. </w:t>
            </w:r>
          </w:p>
          <w:p w:rsidR="0044159B" w:rsidRPr="00C9571B" w:rsidRDefault="0044159B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Утверждение текста автореферата. Обсуждение даты допуска к защите и  защиты диссертации.</w:t>
            </w:r>
          </w:p>
        </w:tc>
      </w:tr>
    </w:tbl>
    <w:p w:rsidR="0044159B" w:rsidRPr="00C9571B" w:rsidRDefault="0044159B" w:rsidP="00C95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159B" w:rsidRPr="00C9571B" w:rsidRDefault="0044159B" w:rsidP="00C95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5.2. Присвоение ученых степеней и званий</w:t>
      </w:r>
    </w:p>
    <w:p w:rsidR="0044159B" w:rsidRPr="00C9571B" w:rsidRDefault="0044159B" w:rsidP="00C95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77"/>
        <w:gridCol w:w="3402"/>
        <w:gridCol w:w="3686"/>
        <w:gridCol w:w="4613"/>
      </w:tblGrid>
      <w:tr w:rsidR="0044159B" w:rsidRPr="00C9571B" w:rsidTr="0044159B">
        <w:tc>
          <w:tcPr>
            <w:tcW w:w="562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3402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Ученая степень,</w:t>
            </w:r>
          </w:p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ученое звание, должность</w:t>
            </w:r>
          </w:p>
        </w:tc>
        <w:tc>
          <w:tcPr>
            <w:tcW w:w="3686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Присвоенная ученая степень,</w:t>
            </w:r>
          </w:p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613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Документ о присвоении</w:t>
            </w:r>
          </w:p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ученой степени, ученого звания</w:t>
            </w:r>
          </w:p>
        </w:tc>
      </w:tr>
      <w:tr w:rsidR="0044159B" w:rsidRPr="00C9571B" w:rsidTr="0044159B">
        <w:tc>
          <w:tcPr>
            <w:tcW w:w="562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3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159B" w:rsidRPr="00C9571B" w:rsidRDefault="0044159B" w:rsidP="00C95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159B" w:rsidRPr="00C9571B" w:rsidRDefault="0044159B" w:rsidP="00C95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5.3. Премии, дипломы, награды, звания, полученные сотрудниками кафедры</w:t>
      </w:r>
    </w:p>
    <w:p w:rsidR="0044159B" w:rsidRPr="00C9571B" w:rsidRDefault="0044159B" w:rsidP="00C95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77"/>
        <w:gridCol w:w="3402"/>
        <w:gridCol w:w="2693"/>
        <w:gridCol w:w="3338"/>
        <w:gridCol w:w="2268"/>
      </w:tblGrid>
      <w:tr w:rsidR="0044159B" w:rsidRPr="00C9571B" w:rsidTr="0044159B">
        <w:tc>
          <w:tcPr>
            <w:tcW w:w="562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3402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Ученая степень,</w:t>
            </w:r>
          </w:p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ученое звание, должность</w:t>
            </w:r>
          </w:p>
        </w:tc>
        <w:tc>
          <w:tcPr>
            <w:tcW w:w="2693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Форма награждения</w:t>
            </w:r>
          </w:p>
        </w:tc>
        <w:tc>
          <w:tcPr>
            <w:tcW w:w="3338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награды и пр.</w:t>
            </w:r>
          </w:p>
        </w:tc>
        <w:tc>
          <w:tcPr>
            <w:tcW w:w="2268" w:type="dxa"/>
            <w:vAlign w:val="center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Дата награждения</w:t>
            </w:r>
          </w:p>
        </w:tc>
      </w:tr>
      <w:tr w:rsidR="0044159B" w:rsidRPr="00C9571B" w:rsidTr="0044159B">
        <w:trPr>
          <w:trHeight w:val="691"/>
        </w:trPr>
        <w:tc>
          <w:tcPr>
            <w:tcW w:w="562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Ю.С, 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к.п.н. доцент кафедры психологии </w:t>
            </w:r>
          </w:p>
        </w:tc>
        <w:tc>
          <w:tcPr>
            <w:tcW w:w="2693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 ПМР</w:t>
            </w:r>
          </w:p>
        </w:tc>
        <w:tc>
          <w:tcPr>
            <w:tcW w:w="3338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</w:tr>
      <w:tr w:rsidR="0044159B" w:rsidRPr="00C9571B" w:rsidTr="0044159B">
        <w:trPr>
          <w:trHeight w:val="2141"/>
        </w:trPr>
        <w:tc>
          <w:tcPr>
            <w:tcW w:w="562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Могилевская В.Ю.</w:t>
            </w:r>
          </w:p>
        </w:tc>
        <w:tc>
          <w:tcPr>
            <w:tcW w:w="3402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693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338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Интерактивный эфир программы «Попутный вечер» Радио-1 «ПГТРК» выражает благодарность за профессионализм, информационную поддержку и неоднократное участие в программе.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44159B" w:rsidRPr="00C9571B" w:rsidTr="0044159B">
        <w:trPr>
          <w:trHeight w:val="133"/>
        </w:trPr>
        <w:tc>
          <w:tcPr>
            <w:tcW w:w="562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В.И.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Могилевская В.Ю.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Чумейка Е.В.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И.В.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Ю.С.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КилинскаяН.в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М.Д.</w:t>
            </w:r>
          </w:p>
        </w:tc>
        <w:tc>
          <w:tcPr>
            <w:tcW w:w="3402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К.пс.н, доцент, зав. кафедрой психологии 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ст.преп.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ст.преп.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ст.преп.</w:t>
            </w:r>
          </w:p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ст.преп.</w:t>
            </w:r>
          </w:p>
        </w:tc>
        <w:tc>
          <w:tcPr>
            <w:tcW w:w="2693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 ПГТРК</w:t>
            </w:r>
          </w:p>
        </w:tc>
        <w:tc>
          <w:tcPr>
            <w:tcW w:w="3338" w:type="dxa"/>
          </w:tcPr>
          <w:p w:rsidR="0044159B" w:rsidRPr="00C9571B" w:rsidRDefault="0044159B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Вручено за сотрудничество со СМИ в области психологического просвещения населения ПМР</w:t>
            </w:r>
          </w:p>
        </w:tc>
        <w:tc>
          <w:tcPr>
            <w:tcW w:w="2268" w:type="dxa"/>
          </w:tcPr>
          <w:p w:rsidR="0044159B" w:rsidRPr="00C9571B" w:rsidRDefault="0044159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Март,2018.</w:t>
            </w:r>
          </w:p>
        </w:tc>
      </w:tr>
      <w:tr w:rsidR="00EF4960" w:rsidRPr="00C9571B" w:rsidTr="0044159B">
        <w:trPr>
          <w:trHeight w:val="133"/>
        </w:trPr>
        <w:tc>
          <w:tcPr>
            <w:tcW w:w="562" w:type="dxa"/>
          </w:tcPr>
          <w:p w:rsidR="00EF4960" w:rsidRPr="00C9571B" w:rsidRDefault="00EF4960" w:rsidP="00EF496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F4960" w:rsidRPr="00EF4960" w:rsidRDefault="00EF4960" w:rsidP="00EF4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960">
              <w:rPr>
                <w:rFonts w:ascii="Times New Roman" w:hAnsi="Times New Roman" w:cs="Times New Roman"/>
                <w:sz w:val="24"/>
                <w:szCs w:val="24"/>
              </w:rPr>
              <w:t>Килинская</w:t>
            </w:r>
            <w:proofErr w:type="spellEnd"/>
            <w:r w:rsidRPr="00EF496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02" w:type="dxa"/>
          </w:tcPr>
          <w:p w:rsidR="00EF4960" w:rsidRPr="00EF4960" w:rsidRDefault="00EF4960" w:rsidP="00EF4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960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</w:p>
        </w:tc>
        <w:tc>
          <w:tcPr>
            <w:tcW w:w="2693" w:type="dxa"/>
          </w:tcPr>
          <w:p w:rsidR="00EF4960" w:rsidRPr="00EF4960" w:rsidRDefault="00EF4960" w:rsidP="00EF4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960">
              <w:rPr>
                <w:rFonts w:ascii="Times New Roman" w:hAnsi="Times New Roman" w:cs="Times New Roman"/>
                <w:sz w:val="24"/>
                <w:szCs w:val="24"/>
              </w:rPr>
              <w:t>Почетная грамота Президента ПМР</w:t>
            </w:r>
          </w:p>
        </w:tc>
        <w:tc>
          <w:tcPr>
            <w:tcW w:w="3338" w:type="dxa"/>
          </w:tcPr>
          <w:p w:rsidR="00EF4960" w:rsidRPr="00EF4960" w:rsidRDefault="00EF4960" w:rsidP="00EF4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960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 и профессионализм</w:t>
            </w:r>
          </w:p>
        </w:tc>
        <w:tc>
          <w:tcPr>
            <w:tcW w:w="2268" w:type="dxa"/>
          </w:tcPr>
          <w:p w:rsidR="00EF4960" w:rsidRPr="00EF4960" w:rsidRDefault="00EF4960" w:rsidP="00EF49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60">
              <w:rPr>
                <w:rFonts w:ascii="Times New Roman" w:hAnsi="Times New Roman" w:cs="Times New Roman"/>
                <w:sz w:val="24"/>
                <w:szCs w:val="24"/>
              </w:rPr>
              <w:t>28.02.18</w:t>
            </w:r>
          </w:p>
        </w:tc>
      </w:tr>
    </w:tbl>
    <w:p w:rsidR="00D21A44" w:rsidRDefault="00D21A44" w:rsidP="00FC2C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1A44" w:rsidRPr="00C9571B" w:rsidRDefault="00D21A44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71B" w:rsidRPr="00C9571B" w:rsidRDefault="00C9571B" w:rsidP="00C9571B">
      <w:pPr>
        <w:pStyle w:val="a3"/>
        <w:numPr>
          <w:ilvl w:val="0"/>
          <w:numId w:val="9"/>
        </w:numPr>
        <w:spacing w:line="276" w:lineRule="auto"/>
        <w:rPr>
          <w:b/>
          <w:sz w:val="24"/>
          <w:szCs w:val="24"/>
        </w:rPr>
      </w:pPr>
      <w:r w:rsidRPr="00C9571B">
        <w:rPr>
          <w:b/>
          <w:sz w:val="24"/>
          <w:szCs w:val="24"/>
        </w:rPr>
        <w:t>КОНФЕРЕНЦИИ, КОНКУРСЫ, ВЫСТАВКИ, СЕМИНАРЫ, ПРОВЕДЕННЫЕ НА БАЗЕ КАФЕДРЫ</w:t>
      </w:r>
    </w:p>
    <w:p w:rsidR="00C9571B" w:rsidRPr="00C9571B" w:rsidRDefault="00C9571B" w:rsidP="00C9571B">
      <w:pPr>
        <w:spacing w:after="0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2145"/>
        <w:gridCol w:w="1322"/>
        <w:gridCol w:w="1435"/>
        <w:gridCol w:w="1302"/>
        <w:gridCol w:w="1302"/>
        <w:gridCol w:w="876"/>
        <w:gridCol w:w="1163"/>
        <w:gridCol w:w="1388"/>
        <w:gridCol w:w="1418"/>
        <w:gridCol w:w="1730"/>
      </w:tblGrid>
      <w:tr w:rsidR="00C9571B" w:rsidRPr="00C9571B" w:rsidTr="00A058AF">
        <w:tc>
          <w:tcPr>
            <w:tcW w:w="515" w:type="dxa"/>
            <w:vMerge w:val="restart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5" w:type="dxa"/>
            <w:vMerge w:val="restart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22" w:type="dxa"/>
            <w:vMerge w:val="restart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мероприятия (конферен</w:t>
            </w: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ция, выставка и т.д.)</w:t>
            </w:r>
          </w:p>
        </w:tc>
        <w:tc>
          <w:tcPr>
            <w:tcW w:w="1435" w:type="dxa"/>
            <w:vMerge w:val="restart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Статус мероприятия (</w:t>
            </w:r>
            <w:proofErr w:type="spellStart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, республик., </w:t>
            </w:r>
            <w:proofErr w:type="spellStart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</w:t>
            </w:r>
            <w:proofErr w:type="spellEnd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., кафедр.)</w:t>
            </w:r>
          </w:p>
        </w:tc>
        <w:tc>
          <w:tcPr>
            <w:tcW w:w="1302" w:type="dxa"/>
            <w:vMerge w:val="restart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1302" w:type="dxa"/>
            <w:vMerge w:val="restart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27" w:type="dxa"/>
            <w:gridSpan w:val="3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участников</w:t>
            </w:r>
            <w:r w:rsidRPr="00C9571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30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представленных докладов, экспонатов</w:t>
            </w:r>
          </w:p>
        </w:tc>
      </w:tr>
      <w:tr w:rsidR="00C9571B" w:rsidRPr="00C9571B" w:rsidTr="00A058AF">
        <w:trPr>
          <w:cantSplit/>
          <w:trHeight w:val="400"/>
        </w:trPr>
        <w:tc>
          <w:tcPr>
            <w:tcW w:w="515" w:type="dxa"/>
            <w:vMerge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3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</w:t>
            </w:r>
            <w:proofErr w:type="spellEnd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8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иногор</w:t>
            </w:r>
            <w:proofErr w:type="spellEnd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. (ПМР)</w:t>
            </w:r>
          </w:p>
        </w:tc>
        <w:tc>
          <w:tcPr>
            <w:tcW w:w="1418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71B" w:rsidRPr="00C9571B" w:rsidTr="00A058AF">
        <w:trPr>
          <w:cantSplit/>
          <w:trHeight w:val="672"/>
        </w:trPr>
        <w:tc>
          <w:tcPr>
            <w:tcW w:w="515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45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Манипуляции в общении. Определение и противодействие</w:t>
            </w:r>
          </w:p>
        </w:tc>
        <w:tc>
          <w:tcPr>
            <w:tcW w:w="1322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Научно-методический семинар</w:t>
            </w:r>
          </w:p>
        </w:tc>
        <w:tc>
          <w:tcPr>
            <w:tcW w:w="1435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302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ПГУ, корпус № 4, </w:t>
            </w:r>
            <w:proofErr w:type="spellStart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</w:t>
            </w:r>
          </w:p>
        </w:tc>
        <w:tc>
          <w:tcPr>
            <w:tcW w:w="1302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876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3" w:type="dxa"/>
            <w:textDirection w:val="btLr"/>
          </w:tcPr>
          <w:p w:rsidR="00C9571B" w:rsidRPr="00C9571B" w:rsidRDefault="00C9571B" w:rsidP="00C9571B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extDirection w:val="btLr"/>
          </w:tcPr>
          <w:p w:rsidR="00C9571B" w:rsidRPr="00C9571B" w:rsidRDefault="00C9571B" w:rsidP="00C9571B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730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(Кучерявенко В.И., Коломиец О.В., Чумейка Е.В., </w:t>
            </w:r>
            <w:proofErr w:type="spellStart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Пищалина</w:t>
            </w:r>
            <w:proofErr w:type="spellEnd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А.А.)</w:t>
            </w:r>
          </w:p>
        </w:tc>
      </w:tr>
      <w:tr w:rsidR="00C9571B" w:rsidRPr="00C9571B" w:rsidTr="00A058AF">
        <w:trPr>
          <w:cantSplit/>
          <w:trHeight w:val="672"/>
        </w:trPr>
        <w:tc>
          <w:tcPr>
            <w:tcW w:w="515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extDirection w:val="btLr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571B" w:rsidRPr="00C9571B" w:rsidRDefault="00C9571B" w:rsidP="00C957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571B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C9571B">
        <w:rPr>
          <w:rFonts w:ascii="Times New Roman" w:eastAsia="Times New Roman" w:hAnsi="Times New Roman" w:cs="Times New Roman"/>
          <w:sz w:val="24"/>
          <w:szCs w:val="24"/>
        </w:rPr>
        <w:t xml:space="preserve"> Например, учителя, госслужащие, инженеры и т.д.</w:t>
      </w:r>
    </w:p>
    <w:p w:rsidR="00C9571B" w:rsidRPr="00C9571B" w:rsidRDefault="00C9571B" w:rsidP="00C957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571B" w:rsidRPr="00C9571B" w:rsidRDefault="00C9571B" w:rsidP="00C9571B">
      <w:pPr>
        <w:pStyle w:val="a3"/>
        <w:numPr>
          <w:ilvl w:val="0"/>
          <w:numId w:val="9"/>
        </w:numPr>
        <w:spacing w:line="276" w:lineRule="auto"/>
        <w:rPr>
          <w:b/>
          <w:sz w:val="24"/>
          <w:szCs w:val="24"/>
        </w:rPr>
      </w:pPr>
      <w:r w:rsidRPr="00C9571B">
        <w:rPr>
          <w:b/>
          <w:sz w:val="24"/>
          <w:szCs w:val="24"/>
        </w:rPr>
        <w:t xml:space="preserve">МЕЖДУНАРОДНОЕ  НАУЧНОЕ СОТРУДНИЧЕСТВО  </w:t>
      </w:r>
    </w:p>
    <w:p w:rsidR="00C9571B" w:rsidRPr="00C9571B" w:rsidRDefault="00C9571B" w:rsidP="00C9571B">
      <w:pPr>
        <w:spacing w:after="0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31"/>
        <w:gridCol w:w="1446"/>
        <w:gridCol w:w="1559"/>
        <w:gridCol w:w="2552"/>
        <w:gridCol w:w="2268"/>
        <w:gridCol w:w="2410"/>
        <w:gridCol w:w="2409"/>
      </w:tblGrid>
      <w:tr w:rsidR="00C9571B" w:rsidRPr="00C9571B" w:rsidTr="00A058AF">
        <w:tc>
          <w:tcPr>
            <w:tcW w:w="562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1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страна,</w:t>
            </w:r>
          </w:p>
        </w:tc>
        <w:tc>
          <w:tcPr>
            <w:tcW w:w="1446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№ регистрации договора</w:t>
            </w:r>
          </w:p>
        </w:tc>
        <w:tc>
          <w:tcPr>
            <w:tcW w:w="1559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договора</w:t>
            </w:r>
          </w:p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(с… - по…)</w:t>
            </w:r>
          </w:p>
        </w:tc>
        <w:tc>
          <w:tcPr>
            <w:tcW w:w="2552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</w:t>
            </w:r>
          </w:p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(вид, название, дата проведения)</w:t>
            </w:r>
          </w:p>
        </w:tc>
        <w:tc>
          <w:tcPr>
            <w:tcW w:w="2268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издания, публикации (выходные данные)</w:t>
            </w:r>
          </w:p>
        </w:tc>
        <w:tc>
          <w:tcPr>
            <w:tcW w:w="2410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(научно – исследовательские проекты, гранты и т.д.)</w:t>
            </w:r>
          </w:p>
        </w:tc>
        <w:tc>
          <w:tcPr>
            <w:tcW w:w="2409" w:type="dxa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исполнителей, ученая степень, ученое звание, должность</w:t>
            </w:r>
          </w:p>
        </w:tc>
      </w:tr>
      <w:tr w:rsidR="00C9571B" w:rsidRPr="00C9571B" w:rsidTr="00A058AF">
        <w:tc>
          <w:tcPr>
            <w:tcW w:w="14737" w:type="dxa"/>
            <w:gridSpan w:val="8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наличии заключенных договоров</w:t>
            </w:r>
          </w:p>
        </w:tc>
      </w:tr>
      <w:tr w:rsidR="00C9571B" w:rsidRPr="00C9571B" w:rsidTr="00A058AF">
        <w:tc>
          <w:tcPr>
            <w:tcW w:w="562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71B" w:rsidRPr="00C9571B" w:rsidTr="00A058AF">
        <w:tc>
          <w:tcPr>
            <w:tcW w:w="14737" w:type="dxa"/>
            <w:gridSpan w:val="8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 договоров</w:t>
            </w:r>
          </w:p>
        </w:tc>
      </w:tr>
      <w:tr w:rsidR="00C9571B" w:rsidRPr="00C9571B" w:rsidTr="00A058AF">
        <w:tc>
          <w:tcPr>
            <w:tcW w:w="562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«Уральский государственный педагогический университет» Кафедра </w:t>
            </w: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общей психологии Федерация психологов образования России</w:t>
            </w:r>
          </w:p>
        </w:tc>
        <w:tc>
          <w:tcPr>
            <w:tcW w:w="1446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Дистанционное участие в Международной научно-практической конференции «Психологическое </w:t>
            </w: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благополучие современного человека» 11 апреля 2018 г.</w:t>
            </w:r>
          </w:p>
        </w:tc>
        <w:tc>
          <w:tcPr>
            <w:tcW w:w="2410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Пищалина</w:t>
            </w:r>
            <w:proofErr w:type="spellEnd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преподаватель, студентка 3 курса профиля «Психология образования»</w:t>
            </w:r>
          </w:p>
        </w:tc>
      </w:tr>
      <w:tr w:rsidR="00C9571B" w:rsidRPr="00C9571B" w:rsidTr="00A058AF">
        <w:tc>
          <w:tcPr>
            <w:tcW w:w="562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1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ГОУ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высше-гообразова-ния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области; Государственный гуманитарно-технологи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 (г. Орехово-Зуево)</w:t>
            </w:r>
          </w:p>
        </w:tc>
        <w:tc>
          <w:tcPr>
            <w:tcW w:w="1446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участие  студентов во  Всероссийской научно-практической конференции «Профориентация, трудоустройство, карьера лиц с инвалидностью и ОВЗ: результаты, проблемы, перспективы», 20 марта 2018 г. </w:t>
            </w:r>
          </w:p>
        </w:tc>
        <w:tc>
          <w:tcPr>
            <w:tcW w:w="2410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преподаватель Могилевская В.Ю., студент 4 курса профиля «Психология образования»</w:t>
            </w:r>
          </w:p>
        </w:tc>
      </w:tr>
      <w:tr w:rsidR="00C9571B" w:rsidRPr="00C9571B" w:rsidTr="00A058AF">
        <w:tc>
          <w:tcPr>
            <w:tcW w:w="562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ОАЧУ ВО «Московский финансово-юридический университет МФЮА»</w:t>
            </w:r>
          </w:p>
        </w:tc>
        <w:tc>
          <w:tcPr>
            <w:tcW w:w="1446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участие студентов во  </w:t>
            </w:r>
            <w:r w:rsidRPr="00C957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с международным участием Современные проблемы психологии и образования: в контексте работы с различными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категориями детей и молодежи</w:t>
            </w:r>
          </w:p>
        </w:tc>
        <w:tc>
          <w:tcPr>
            <w:tcW w:w="2410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преподаватель Могилевская В.Ю., студент 4 курса профиля «Психология образования»</w:t>
            </w:r>
          </w:p>
        </w:tc>
      </w:tr>
      <w:tr w:rsidR="00C9571B" w:rsidRPr="00C9571B" w:rsidTr="00A058AF">
        <w:tc>
          <w:tcPr>
            <w:tcW w:w="562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1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РУДН, г. Москва</w:t>
            </w:r>
          </w:p>
        </w:tc>
        <w:tc>
          <w:tcPr>
            <w:tcW w:w="1446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 xml:space="preserve">Дистанционное участие студентов в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Международной научно-практической конференции: «Психолого-педагогические исследования в современном образовании»:</w:t>
            </w:r>
          </w:p>
        </w:tc>
        <w:tc>
          <w:tcPr>
            <w:tcW w:w="2410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71B" w:rsidRPr="00C9571B" w:rsidRDefault="00C9571B" w:rsidP="00C95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 Клименко И.В., студенты  3 курса профиля  «Психология образования»</w:t>
            </w:r>
          </w:p>
        </w:tc>
      </w:tr>
    </w:tbl>
    <w:p w:rsidR="00C9571B" w:rsidRPr="00C9571B" w:rsidRDefault="00C9571B" w:rsidP="00C957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571B" w:rsidRPr="00C9571B" w:rsidRDefault="00C9571B" w:rsidP="00C9571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71B">
        <w:rPr>
          <w:rFonts w:ascii="Times New Roman" w:eastAsia="Times New Roman" w:hAnsi="Times New Roman" w:cs="Times New Roman"/>
          <w:b/>
          <w:sz w:val="24"/>
          <w:szCs w:val="24"/>
        </w:rPr>
        <w:t xml:space="preserve">8. НАУЧНЫЕ МЕРОПРИЯТИЯ МЕЖДИСЦИПЛИНАРНОГО ХАРАКТЕРА, ПРОВЕДЕННЫЕ НА БАЗЕ КАФЕДРЫ   </w:t>
      </w:r>
    </w:p>
    <w:p w:rsidR="00C9571B" w:rsidRPr="00C9571B" w:rsidRDefault="00C9571B" w:rsidP="00C9571B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40"/>
        <w:gridCol w:w="1701"/>
        <w:gridCol w:w="2551"/>
        <w:gridCol w:w="1134"/>
        <w:gridCol w:w="1276"/>
        <w:gridCol w:w="1305"/>
        <w:gridCol w:w="1842"/>
        <w:gridCol w:w="1986"/>
      </w:tblGrid>
      <w:tr w:rsidR="00C9571B" w:rsidRPr="00C9571B" w:rsidTr="00A058AF">
        <w:trPr>
          <w:trHeight w:val="786"/>
        </w:trPr>
        <w:tc>
          <w:tcPr>
            <w:tcW w:w="562" w:type="dxa"/>
            <w:vMerge w:val="restart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0" w:type="dxa"/>
            <w:vMerge w:val="restart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мероприятия (конференция, семинар, круглый стол   и т.д.)</w:t>
            </w:r>
          </w:p>
        </w:tc>
        <w:tc>
          <w:tcPr>
            <w:tcW w:w="2551" w:type="dxa"/>
            <w:vMerge w:val="restart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мероприятия (международный, республиканский, факультетский, университетский, </w:t>
            </w:r>
            <w:proofErr w:type="spellStart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межкафедральный</w:t>
            </w:r>
            <w:proofErr w:type="spellEnd"/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дата проведения</w:t>
            </w:r>
          </w:p>
        </w:tc>
        <w:tc>
          <w:tcPr>
            <w:tcW w:w="2581" w:type="dxa"/>
            <w:gridSpan w:val="2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докладов</w:t>
            </w:r>
          </w:p>
        </w:tc>
        <w:tc>
          <w:tcPr>
            <w:tcW w:w="1842" w:type="dxa"/>
            <w:vMerge w:val="restart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кафедр (вузов, стран), иных научных коллективов, принимавших участие в мероприятии</w:t>
            </w:r>
          </w:p>
        </w:tc>
        <w:tc>
          <w:tcPr>
            <w:tcW w:w="1986" w:type="dxa"/>
            <w:vMerge w:val="restart"/>
            <w:vAlign w:val="center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области знания (науки, дисциплины), представленные в докладах</w:t>
            </w:r>
          </w:p>
        </w:tc>
      </w:tr>
      <w:tr w:rsidR="00C9571B" w:rsidRPr="00C9571B" w:rsidTr="00A058AF">
        <w:trPr>
          <w:trHeight w:val="1617"/>
        </w:trPr>
        <w:tc>
          <w:tcPr>
            <w:tcW w:w="562" w:type="dxa"/>
            <w:vMerge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от кафедры</w:t>
            </w:r>
          </w:p>
        </w:tc>
        <w:tc>
          <w:tcPr>
            <w:tcW w:w="1305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кафедр (научных коллективов)</w:t>
            </w:r>
          </w:p>
        </w:tc>
        <w:tc>
          <w:tcPr>
            <w:tcW w:w="1842" w:type="dxa"/>
            <w:vMerge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71B" w:rsidRPr="00C9571B" w:rsidTr="00A058AF">
        <w:trPr>
          <w:trHeight w:val="449"/>
        </w:trPr>
        <w:tc>
          <w:tcPr>
            <w:tcW w:w="562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образовательного пространства 21 века</w:t>
            </w:r>
          </w:p>
        </w:tc>
        <w:tc>
          <w:tcPr>
            <w:tcW w:w="1701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551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18-19 октября 2018</w:t>
            </w:r>
          </w:p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ГОУ ВО «ПГУ им. Т.Г. Шевченко»</w:t>
            </w:r>
          </w:p>
        </w:tc>
        <w:tc>
          <w:tcPr>
            <w:tcW w:w="1276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 педагогики и психологии</w:t>
            </w:r>
          </w:p>
        </w:tc>
        <w:tc>
          <w:tcPr>
            <w:tcW w:w="1986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71B" w:rsidRPr="00C9571B" w:rsidTr="00A058AF">
        <w:trPr>
          <w:trHeight w:val="449"/>
        </w:trPr>
        <w:tc>
          <w:tcPr>
            <w:tcW w:w="562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психология: проблемы и перспективы развития в условиях ПМР» </w:t>
            </w:r>
          </w:p>
        </w:tc>
        <w:tc>
          <w:tcPr>
            <w:tcW w:w="1701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2551" w:type="dxa"/>
          </w:tcPr>
          <w:p w:rsidR="00C9571B" w:rsidRPr="00C9571B" w:rsidRDefault="00C9571B" w:rsidP="00C957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Университетский </w:t>
            </w:r>
          </w:p>
        </w:tc>
        <w:tc>
          <w:tcPr>
            <w:tcW w:w="1134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ноября ГОУ ВО «ПГУ им. Т.Г. Шевченко»</w:t>
            </w:r>
          </w:p>
        </w:tc>
        <w:tc>
          <w:tcPr>
            <w:tcW w:w="1276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05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ОПС и ПР</w:t>
            </w:r>
          </w:p>
        </w:tc>
        <w:tc>
          <w:tcPr>
            <w:tcW w:w="1986" w:type="dxa"/>
          </w:tcPr>
          <w:p w:rsidR="00C9571B" w:rsidRPr="00C9571B" w:rsidRDefault="00C9571B" w:rsidP="00C9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571B" w:rsidRPr="00C9571B" w:rsidRDefault="00C9571B" w:rsidP="00C9571B">
      <w:pPr>
        <w:rPr>
          <w:rFonts w:ascii="Times New Roman" w:hAnsi="Times New Roman" w:cs="Times New Roman"/>
          <w:sz w:val="24"/>
          <w:szCs w:val="24"/>
        </w:rPr>
      </w:pPr>
    </w:p>
    <w:p w:rsidR="001B2972" w:rsidRPr="00C9571B" w:rsidRDefault="001B2972" w:rsidP="00C95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972" w:rsidRPr="00C9571B" w:rsidRDefault="001B2972" w:rsidP="00C957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A83" w:rsidRPr="00C9571B" w:rsidRDefault="00090A83" w:rsidP="00C95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9. ОРГАНИЗАЦИЯ НАУЧНО - ИССЛЕДОВАТЕЛЬСКОЙ РАБОТЫ  СТУДЕНТОВ (НИРС)</w:t>
      </w:r>
    </w:p>
    <w:p w:rsidR="00090A83" w:rsidRPr="00C9571B" w:rsidRDefault="00090A83" w:rsidP="00C95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9.3. Участие в конференциях</w:t>
      </w: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560"/>
        <w:gridCol w:w="2280"/>
        <w:gridCol w:w="1800"/>
        <w:gridCol w:w="1162"/>
        <w:gridCol w:w="1923"/>
        <w:gridCol w:w="1800"/>
        <w:gridCol w:w="1835"/>
        <w:gridCol w:w="2331"/>
      </w:tblGrid>
      <w:tr w:rsidR="00090A83" w:rsidRPr="00C9571B" w:rsidTr="0044159B">
        <w:trPr>
          <w:trHeight w:val="14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Ф.И.О. студента, факультет,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Наименование доклада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Место и срок проведения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Ф.И.О. научного руководителя, ученая степень, ученое звание, должность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(публикации, медали, дипломы, грамоты)</w:t>
            </w:r>
          </w:p>
        </w:tc>
      </w:tr>
      <w:tr w:rsidR="00090A83" w:rsidRPr="00C9571B" w:rsidTr="0044159B">
        <w:trPr>
          <w:trHeight w:val="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Стасева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Любовь Вячеславовна </w:t>
            </w:r>
          </w:p>
          <w:p w:rsidR="00090A83" w:rsidRPr="00C9571B" w:rsidRDefault="00090A83" w:rsidP="00C9571B">
            <w:pPr>
              <w:spacing w:after="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ФПП, ФП15ДР62ПО1</w:t>
            </w:r>
          </w:p>
          <w:p w:rsidR="00090A83" w:rsidRPr="00C9571B" w:rsidRDefault="00090A83" w:rsidP="00C9571B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рефлексивности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педагогических специальностей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Ежегодная студенческая научно-практическая конференция</w:t>
            </w:r>
          </w:p>
          <w:p w:rsidR="00090A83" w:rsidRPr="00C9571B" w:rsidRDefault="00090A83" w:rsidP="00C9571B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Секция «Психология»</w:t>
            </w:r>
          </w:p>
          <w:p w:rsidR="00090A83" w:rsidRPr="00C9571B" w:rsidRDefault="00090A83" w:rsidP="00C9571B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12 апреля 2018 год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Бондаренко Ю.С.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каф. психологии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</w:p>
        </w:tc>
      </w:tr>
      <w:tr w:rsidR="00090A83" w:rsidRPr="00C9571B" w:rsidTr="0044159B">
        <w:trPr>
          <w:trHeight w:val="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Танасенко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 Педагогики и психологии, 301 гр. «ПО»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Манипуляции во взаимодействиях студентов и преподавателей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Ежегодная студенческая научно-практическая конференция</w:t>
            </w:r>
          </w:p>
          <w:p w:rsidR="00090A83" w:rsidRPr="00C9571B" w:rsidRDefault="00090A83" w:rsidP="00C9571B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Секция «Психология»</w:t>
            </w:r>
          </w:p>
          <w:p w:rsidR="00090A83" w:rsidRPr="00C9571B" w:rsidRDefault="00090A83" w:rsidP="00C9571B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12 апреля 2018 год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Ст. преп. Коломиец О.В.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Грамота. 1 место стендовый доклад</w:t>
            </w:r>
          </w:p>
        </w:tc>
      </w:tr>
      <w:tr w:rsidR="00090A83" w:rsidRPr="00C9571B" w:rsidTr="0044159B">
        <w:trPr>
          <w:trHeight w:val="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Ольшевская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Наталья Константиновна –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ФПиП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ФП16ДР62ПО1 </w:t>
            </w:r>
          </w:p>
          <w:p w:rsidR="00090A83" w:rsidRPr="00C9571B" w:rsidRDefault="00090A83" w:rsidP="00C9571B">
            <w:pPr>
              <w:spacing w:after="0"/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«Сравнительный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анализ представлений об образе психолога у студентов различных факультетов»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Ежегодная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студенческая научно-практическая конференция</w:t>
            </w:r>
          </w:p>
          <w:p w:rsidR="00090A83" w:rsidRPr="00C9571B" w:rsidRDefault="00090A83" w:rsidP="00C9571B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Секция «Психология»</w:t>
            </w:r>
          </w:p>
          <w:p w:rsidR="00090A83" w:rsidRPr="00C9571B" w:rsidRDefault="00090A83" w:rsidP="00C9571B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ПГУ им. Т.Г. Шевченко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апреля 2018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Преподаватель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Пищалина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Александровна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Грамота 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 место 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90A83" w:rsidRPr="00C9571B" w:rsidRDefault="00090A83" w:rsidP="00C95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A83" w:rsidRPr="00C9571B" w:rsidRDefault="00090A83" w:rsidP="00C95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9.4. Научные публикации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673"/>
        <w:gridCol w:w="2835"/>
        <w:gridCol w:w="1559"/>
        <w:gridCol w:w="1984"/>
        <w:gridCol w:w="1134"/>
        <w:gridCol w:w="4253"/>
        <w:gridCol w:w="1417"/>
      </w:tblGrid>
      <w:tr w:rsidR="00090A83" w:rsidRPr="00C9571B" w:rsidTr="00333F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Ф.И.О. автора (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Факультет,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руководитель, ученая степень, ученое звание,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Публикация в соавторстве с научным руководителем 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Выходные данные журнала (сборника), страницы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(с…- по…)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печ.л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Бондаренко Ю. С., Комарова А.С.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Проблема эмоционального выгорания медицинских сотрудников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ФП17ДР68ОП1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Бондаренко Ю.С, к.п.н.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Сборник научных статей преподавателей, обучающихся вузов, научно-практических</w:t>
            </w:r>
          </w:p>
          <w:p w:rsidR="00090A83" w:rsidRDefault="00090A83" w:rsidP="00C9571B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работников / </w:t>
            </w:r>
            <w:proofErr w:type="spellStart"/>
            <w:r w:rsidRPr="00C957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С.Е.Шиянов</w:t>
            </w:r>
            <w:proofErr w:type="spellEnd"/>
            <w:r w:rsidRPr="00C957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C957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А.П.Федоровский</w:t>
            </w:r>
            <w:proofErr w:type="spellEnd"/>
            <w:r w:rsidRPr="00C957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(отв. ред.) - Ставрополь: АНО ВО СКСИ, 2018. С 381-384</w:t>
            </w:r>
          </w:p>
          <w:p w:rsidR="00D92A3D" w:rsidRPr="00C9571B" w:rsidRDefault="00D92A3D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Бондаренко Ю.С.,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Федорова Т.А.</w:t>
            </w:r>
          </w:p>
          <w:p w:rsidR="00090A83" w:rsidRPr="00C9571B" w:rsidRDefault="00090A83" w:rsidP="00C9571B">
            <w:pPr>
              <w:pStyle w:val="1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инновационного мышления курсантов 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ФП14ДР62ПО1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Бондаренко Ю.С, к.п.н.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Психолого-педагогическое сопровождение образовательного процесса: проблемы, перспективы, технологии: сборник научных трудов участников V Международной научно-практической конференции (6-7 апреля 2018) / под. ред. О.В. Тарасовой. – Орёл: ООО «Модуль-К», 2018. С. 203-208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0,6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Ю.С.,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Исследование отношений с классным коллективом у подростков с разным восприятием внутрисемейных отношений</w:t>
            </w:r>
          </w:p>
          <w:p w:rsidR="00090A83" w:rsidRPr="00C9571B" w:rsidRDefault="00090A83" w:rsidP="00C957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ФПиП</w:t>
            </w:r>
            <w:proofErr w:type="spellEnd"/>
          </w:p>
          <w:p w:rsidR="00090A83" w:rsidRPr="00C9571B" w:rsidRDefault="00090A83" w:rsidP="00C957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ФП15ДР62ПО1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Бондаренко Ю.С, к.п.н.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 xml:space="preserve">Сб. науч. тр. ученых, преподавателей, аспирантов, магистрантов </w:t>
            </w:r>
            <w:proofErr w:type="spellStart"/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Междунар</w:t>
            </w:r>
            <w:proofErr w:type="spellEnd"/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. науч.-</w:t>
            </w:r>
            <w:proofErr w:type="spellStart"/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практ</w:t>
            </w:r>
            <w:proofErr w:type="spellEnd"/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конф</w:t>
            </w:r>
            <w:proofErr w:type="spellEnd"/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 xml:space="preserve">, г. Тирасполь, 04-06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9571B">
                <w:rPr>
                  <w:rFonts w:ascii="Times New Roman" w:eastAsia="TimesNewRomanPSMT" w:hAnsi="Times New Roman" w:cs="Times New Roman"/>
                  <w:sz w:val="24"/>
                  <w:szCs w:val="24"/>
                  <w:lang w:eastAsia="ko-KR"/>
                </w:rPr>
                <w:t>2018 г</w:t>
              </w:r>
            </w:smartTag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. / </w:t>
            </w:r>
            <w:proofErr w:type="spellStart"/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редкол</w:t>
            </w:r>
            <w:proofErr w:type="spellEnd"/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.: Соколов В.М. [и др.] – Тирасполь: Б. и., 2018 (ГУИПП «Бендер. тип. «Полиграфист»).  С. 355-357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eastAsia="TimesNewRomanPSMT" w:hAnsi="Times New Roman" w:cs="Times New Roman"/>
                <w:sz w:val="24"/>
                <w:szCs w:val="24"/>
                <w:lang w:eastAsia="ko-KR"/>
              </w:rPr>
              <w:t>0,2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Бондаренко Ю. С., </w:t>
            </w:r>
            <w:proofErr w:type="spellStart"/>
            <w:r w:rsidRPr="00C957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Армасару</w:t>
            </w:r>
            <w:proofErr w:type="spellEnd"/>
            <w:r w:rsidRPr="00C957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А. В.</w:t>
            </w:r>
          </w:p>
          <w:p w:rsidR="00090A83" w:rsidRPr="00C9571B" w:rsidRDefault="00090A83" w:rsidP="00C957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7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Психологические особенности слабоуспевающих младших школьников и представления учителей иностранного языка о причинах слабой успеваемости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ФП16ДР68ОП1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Бондаренко Ю.С, к.п.н.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Современные формы, методы и технологии в педагогике и психологии: Сборник статей по итогам Международной научно-практической конференции (Уфа, 04 мая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9571B">
                <w:rPr>
                  <w:rFonts w:ascii="Times New Roman" w:eastAsia="Batang" w:hAnsi="Times New Roman" w:cs="Times New Roman"/>
                  <w:sz w:val="24"/>
                  <w:szCs w:val="24"/>
                  <w:lang w:eastAsia="ko-KR"/>
                </w:rPr>
                <w:t>2018 г</w:t>
              </w:r>
            </w:smartTag>
            <w:r w:rsidRPr="00C957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.). - Стерлитамак: АМИ, 2018.С. 42-45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Ю. С., Николаева С. И. </w:t>
            </w:r>
          </w:p>
          <w:p w:rsidR="00090A83" w:rsidRPr="00C9571B" w:rsidRDefault="00090A83" w:rsidP="00C9571B">
            <w:pPr>
              <w:pStyle w:val="1"/>
              <w:spacing w:line="276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готовности к профессиональному саморазвитию педагогов с разными стилями педагогического общения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ФП16ДР68ОП1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Бондаренко Ю.С, к.п.н.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957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Современные формы, методы и технологии в педагогике и психологии: Сборник статей по итогам Международной научно-практической конференции (Уфа, 04 мая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9571B">
                <w:rPr>
                  <w:rFonts w:ascii="Times New Roman" w:eastAsia="Batang" w:hAnsi="Times New Roman" w:cs="Times New Roman"/>
                  <w:sz w:val="24"/>
                  <w:szCs w:val="24"/>
                  <w:lang w:eastAsia="ko-KR"/>
                </w:rPr>
                <w:t>2018 г</w:t>
              </w:r>
            </w:smartTag>
            <w:r w:rsidRPr="00C957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.). - Стерлитамак: АМИ, 2018.С. 45-47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А.В., Могилевская В.Ю.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Представления студентов о личностных дезорганизаторах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9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ФПП, 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ФП15ДР62ПО1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Ст. преподаватель Могилевская В.Ю.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333F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психологии и образования: в контексте работы с различными категориями детей и молодежи</w:t>
            </w:r>
            <w:proofErr w:type="gram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/ Г</w:t>
            </w:r>
            <w:proofErr w:type="gram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л. ред. Р.Е. Барабанов </w:t>
            </w:r>
            <w:r w:rsidR="00333F66">
              <w:rPr>
                <w:rFonts w:ascii="Times New Roman" w:hAnsi="Times New Roman" w:cs="Times New Roman"/>
                <w:sz w:val="24"/>
                <w:szCs w:val="24"/>
              </w:rPr>
              <w:t>– М.: МИТУ-МАСИ, 2018. – 351 с.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78-83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0,4 п.л.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Могилевская В.Ю.,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Изучение способности к самоуправлению будущих дефектологов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9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ФПП, 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ФП15ДР62ПО1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Ст. преподаватель Могилевская В.Ю.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D92A3D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90A83" w:rsidRPr="00C9571B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Студенческая наука Подмосковью</w:t>
              </w:r>
            </w:hyperlink>
            <w:r w:rsidR="00090A83" w:rsidRPr="00C9571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Материалы Международной научной конференции молодых ученых. 2018. С. 382-384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Ливицкая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психофизиологических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исследованиях с применением полиграфа на современном этапе развития оперативно-розыскной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ФПиП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ФП17ВР68О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Гончар С.Н., к.пс.н., доцент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Інтеграційний</w:t>
            </w:r>
            <w:proofErr w:type="spellEnd"/>
            <w:r w:rsidR="0000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розвитокособистості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психологічний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</w:t>
            </w:r>
            <w:proofErr w:type="gram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іологічний</w:t>
            </w:r>
            <w:proofErr w:type="spellEnd"/>
            <w:r w:rsidR="0000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виміри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[Текст] :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="0000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міжнарод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 наук.-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. (м. Одеса, 31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2018 року). – Одеса </w:t>
            </w:r>
            <w:proofErr w:type="gram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аціональний</w:t>
            </w:r>
            <w:proofErr w:type="spellEnd"/>
            <w:r w:rsidR="0000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="0000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proofErr w:type="spellEnd"/>
            <w:r w:rsidR="0000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академія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Фенікс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, 2018. – 290 с. ISBN 978-966-928-280-4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Безидей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профессиональному саморазвитию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педагоговпсихологов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ФП17ДР68ОП1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Гончар С.Н., к.пс.н.,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 личность: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информационной и коммуникационной культуры. Сборник научных статей преподавателей, обучающихся вузов, научно-практических работников /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С.Е.Шиянов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А.П.Федоровский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(отв. ред.) - Ставрополь: АНО ВО СКСИ, 2018. - 598 с., С. 78-83 ISBN 978-5-9500362-8-6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Унтура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 вопросу о психологическом здоровье младших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ФП17ДР68ОП1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Гончар С.Н., к.пс.н.,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 личность: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информационной и коммуникационной культуры. Сборник научных статей преподавателей, обучающихся вузов, научно-практических работников /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С.Е.Шиянов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А.П.Федоровский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(отв. ред.) - Ставрополь: АНО ВО СКСИ, 2018. - 598</w:t>
            </w:r>
            <w:r w:rsidR="00333F66">
              <w:rPr>
                <w:rFonts w:ascii="Times New Roman" w:hAnsi="Times New Roman" w:cs="Times New Roman"/>
                <w:sz w:val="24"/>
                <w:szCs w:val="24"/>
              </w:rPr>
              <w:t xml:space="preserve"> с., С. 442-445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ISBN 978-5-9500362-8-6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Баран К.А.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Психологическая компетентность педагога в условиях модернизации системы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9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ФП16ДР68ОП1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Гончар С.Н., к.пс.н.,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Экономические, политические и правовые аспекты развития общества в современных условиях Материалы VII Международной научно-практической конференции НУО ВППО «Тираспольский межрегиональный университет» (4–6 апреля 2018 года) – 512 с., С. 437-441 ISBN 978-5-9500362-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Бодруг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К.Н. </w:t>
            </w:r>
          </w:p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Основные жизненные стратегии студенческой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9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ФП16ДР68ОП1</w:t>
            </w:r>
          </w:p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Гончар С.Н., к.пс.н.,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исследования в современном образовании</w:t>
            </w:r>
            <w:proofErr w:type="gram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Международной научно-практической конференции, 19-20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9571B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., РУДН, г. Москва / науч. ред. С. И. Кудинов, М. А.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Рушина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, Э. А. Каминская. – Москва</w:t>
            </w:r>
            <w:proofErr w:type="gram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РУДН, 2018. – 560 с., С. 193-199</w:t>
            </w:r>
          </w:p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ISBN 978-5-209-08642-0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Гайдук М.В.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Целеполагание студентов вуза как психологический феномен в контексте современной психологической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ФП16ДР68ОП1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Гончар С.Н., к.пс.н.,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современного психолого-педагогического образования. Сборника научных трудов студентов, магистрантов, аспирантов</w:t>
            </w:r>
          </w:p>
          <w:p w:rsidR="00090A83" w:rsidRPr="00C9571B" w:rsidRDefault="00090A83" w:rsidP="00C957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педагогики и психологии. – Вып.1 – Тирасполь: Изд-во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Приднестр.ун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-та, 2018 – 128с., с 17-21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Роль неформальной группы в развитии личности как социально-психологической общности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ФП15ДР62ПО1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Ст. преп. Коломиец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Экономические, политические и правовые аспекты развития общества в современных условиях.  Материалы VII Международной научно-практической конференции Тирасполь 4–6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9571B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.С.462-465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090A83" w:rsidRPr="00C9571B" w:rsidTr="00333F66">
        <w:trPr>
          <w:trHeight w:val="1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Фуника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Связь психологического благополучия   и компонентов эмоционального интеллекта у студентов.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ФП15ДР62ПО1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Ст. преп. Коломиец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333F6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Материалы заочной научно-практической конференции «Психологическое благополучие современного человека» Том 1. 11 апреля Екатеринбург 2018г.  С.129-136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Скоробогатая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повышения работоспособности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в современных условиях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ФП16ДР68ОП1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Клименко И.В., к.пс.н.,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психологии и  педагогики в современном образовании: материалы II Международной заочной научно-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конференции. Ярославль, Беларусь . 2018. - С.142-144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Абабий</w:t>
            </w:r>
            <w:proofErr w:type="spellEnd"/>
            <w:r w:rsidRPr="00C9571B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 xml:space="preserve"> Е.О.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Особенности  профессиональной адаптации молодых педагогов в современных условиях.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ФП16ДР68ОП1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Клименко И.В., к.пс.н.,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0415E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Экономические, политические и правовые аспекты развития общества в современных условиях</w:t>
            </w:r>
            <w:r w:rsidR="00090A83"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материалы VII международной научно-практической конференции: Сб. науч. тр. ученых, преподавателей, аспирантов, магистрантов </w:t>
            </w:r>
            <w:proofErr w:type="spellStart"/>
            <w:r w:rsidR="00090A83"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="00090A83"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="00090A83"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="00090A83"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090A83"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90A83"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="00090A83"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,– Тирасполь: Б. и., 2018 </w:t>
            </w:r>
            <w:r w:rsidR="00090A83" w:rsidRPr="00C9571B">
              <w:rPr>
                <w:rFonts w:ascii="Times New Roman" w:hAnsi="Times New Roman" w:cs="Times New Roman"/>
                <w:sz w:val="24"/>
                <w:szCs w:val="24"/>
              </w:rPr>
              <w:t>С.384-387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Абабий</w:t>
            </w:r>
            <w:proofErr w:type="spellEnd"/>
            <w:r w:rsidRPr="00C9571B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 xml:space="preserve"> Е.О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 проблеме психологического сопровождения молодых педагогов в период трудовой адаптации.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ФП16ДР68ОП1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Клименко И.В., к.пс.н.,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исследования в современном образовании: материалы Международной научно-практической конференции,  РУДН, Москва, 2018.- С.105-111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Скоробогатая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педагогов направленное на повышение их работоспособности.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ФП16ДР680П1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Клименко И.В., к.пс.н.,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0415E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и социальные аспекты сопровождения различных контингентов обучающихся:</w:t>
            </w:r>
            <w:r w:rsidR="00090A83"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межрегиональной научно-практической конференции. </w:t>
            </w:r>
            <w:r w:rsidR="00090A83" w:rsidRPr="00C9571B">
              <w:rPr>
                <w:rFonts w:ascii="Times New Roman" w:eastAsia="Times New Roman" w:hAnsi="Times New Roman" w:cs="Times New Roman"/>
                <w:sz w:val="24"/>
                <w:szCs w:val="24"/>
              </w:rPr>
              <w:t>Липецк, 2018. - С.189-191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Особенности мотивационно-ценностной направленности педагогов дошкольного образовательного учреждения на профессиональную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ФП17ДР68ОП1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Клименко И.В., к.пс.н., доцент кафедры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Стратегия развития образовательного пространства 21 века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: материалы международной научно-практической конференции. Тирасполь,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iCs/>
                <w:sz w:val="24"/>
                <w:szCs w:val="24"/>
              </w:rPr>
              <w:t>Чумаченко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ind w:left="33" w:righ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профессионального самосознания студентов на этапе завершения обучения в вузе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ФП16ДР68ОП1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к.пс.н.,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 Кучеряну С.Г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DA2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Экономические, политические и правовые аспекты развития общества в современных условиях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: материалы </w:t>
            </w:r>
            <w:r w:rsidRPr="00C9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</w:t>
            </w: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Сб. науч. тр. ученых, преподавателе, аспирантов, магистрантов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, г. Тирасполь, 04-06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9571B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.: Соколов В.М. [и др.] – Тирасполь: Б. и., 2018 (ГУИПП «Бендер. тип. «Полигра</w:t>
            </w:r>
            <w:r w:rsidR="00DA21C5">
              <w:rPr>
                <w:rFonts w:ascii="Times New Roman" w:hAnsi="Times New Roman" w:cs="Times New Roman"/>
                <w:sz w:val="24"/>
                <w:szCs w:val="24"/>
              </w:rPr>
              <w:t xml:space="preserve">фист»). С. 465-469. </w:t>
            </w: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ISBN 978-9975-3253-8-7.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Моисей А.А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 проблеме об организации психологического сопровождения сотрудников специальных подразделений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ФП17ВР68ОП1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к.пс.н.,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 Кучеряну С.Г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DA2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Экономические, политические и правовые аспекты развития общества в современных условиях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: материалы </w:t>
            </w:r>
            <w:r w:rsidRPr="00C9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</w:t>
            </w: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Сб. науч. тр. ученых, преподавателей, аспирантов, магистрантов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, г. Тирасполь, 04-06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9571B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.: Соколов В.М. [и др.] – Тирасполь: Б. и., 2018 (ГУИПП «Бендер. т</w:t>
            </w:r>
            <w:r w:rsidR="00DA21C5">
              <w:rPr>
                <w:rFonts w:ascii="Times New Roman" w:hAnsi="Times New Roman" w:cs="Times New Roman"/>
                <w:sz w:val="24"/>
                <w:szCs w:val="24"/>
              </w:rPr>
              <w:t xml:space="preserve">ип. «Полиграфист»). С. 470-473. </w:t>
            </w:r>
            <w:r w:rsidRPr="00C9571B">
              <w:rPr>
                <w:rFonts w:ascii="Times New Roman" w:hAnsi="Times New Roman" w:cs="Times New Roman"/>
                <w:b/>
                <w:sz w:val="24"/>
                <w:szCs w:val="24"/>
              </w:rPr>
              <w:t>ISBN 978-9975-3253-8-7.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Федорова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Гендерные особенности ценностных ориентаций современных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ФП15ДР62ПО1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Пищалина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А.А.,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благополучие современного человека: материалы Международной заочной научно-практической конференции (11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9571B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.) / Урал. гос.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. ун-т ; отв. ред. С. А.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Водяха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226-233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0,25/0,25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Федорова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Исследование жизненных ценностей в представлениях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современных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ФПиП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ФП15ДР62ПО1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Пищалина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А.А.,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DA21C5" w:rsidRDefault="00090A83" w:rsidP="00DA21C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Экономические, политические и правовые аспекты развития общества в современных условиях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материалы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международной научно-практической конференции: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Сб. Науч. Тр. Ученых, преподавателей, аспирантов, магистрантов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Науч.-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Тирасполь, 04-06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9571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/ 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редкол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Соколов В.М. [и др.] – Ти</w:t>
            </w:r>
            <w:r w:rsidR="00DA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располь: </w:t>
            </w:r>
            <w:proofErr w:type="gramStart"/>
            <w:r w:rsidR="00DA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И., 2018, с.493-496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(ГУИПП «Бендер.</w:t>
            </w:r>
            <w:proofErr w:type="gram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Тип. «Полиграфист»)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0,17/0,17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Харламов А.Ф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вопросу об исследовании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конфликтологической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 педагогов школы </w:t>
            </w:r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ФП16ДР68ОП1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К.псх.н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доцент Кучерявенко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DA21C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Общество и личность: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гуманизация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условиях информационной и коммуникационной культуры. Сборник научных статей преподавателей, обучающихся вузов, научно-практических работников. Материалы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VIмеждународной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научно-практической конференции  /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С.Е.Шиянов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А.П.Федоровский (отв. ред.) - Ставрополь: АНО ВО СКСИ, 2018. - 598 с. </w:t>
            </w:r>
          </w:p>
          <w:p w:rsidR="00090A83" w:rsidRPr="00C9571B" w:rsidRDefault="00DA21C5" w:rsidP="00DA21C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 978-5-9500362-8-6 (с. 67-70)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Цуркан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 адаптации обучающихся в условиях военизированных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ФП17ВР68ОП1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К.псх.н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доцент Кучерявенко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Социально-гуманитарные и естественно-технические науки и вызовы современности: материалы международной научно-практической конференции /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С.Е.Шиянов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А.П.Федоровский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отв.ред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 – Ставрополь:</w:t>
            </w:r>
            <w:r w:rsidR="00DA2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АНО ВО СКСИ, 2017. –  871   с. ISBN  978-5-9500362-6-2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(с.746-750)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90A83" w:rsidRPr="00C9571B" w:rsidTr="00333F66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Кобзева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психологического благополучия личности в условиях  образовательной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ФПиП</w:t>
            </w:r>
            <w:proofErr w:type="spellEnd"/>
          </w:p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ФП16ДР68ОП1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К.псх.н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доцент Кучерявенко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DA21C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Общество и личность: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гуманизация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</w:t>
            </w:r>
            <w:r w:rsidR="00D00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ловиях информационной и коммуни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кационной культуры. Сборник научны</w:t>
            </w:r>
            <w:r w:rsidR="00D00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статей преподавателей, обучаю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щихся вузов,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научно-практических работников. </w:t>
            </w:r>
            <w:r w:rsidR="00DA21C5"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Материалы </w:t>
            </w:r>
            <w:proofErr w:type="spellStart"/>
            <w:r w:rsidR="00DA21C5"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</w:t>
            </w:r>
            <w:proofErr w:type="spellEnd"/>
            <w:r w:rsidR="00DA21C5"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международной научно-практической конференции 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С.Е.Шиянов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А.П.Федоровский</w:t>
            </w:r>
            <w:proofErr w:type="spellEnd"/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(отв. ред.) - Ставрополь: АНО ВО СКСИ, 2018. </w:t>
            </w:r>
            <w:r w:rsidR="00DA2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- 598 с. ISBN 978-5-9500362-8-6 </w:t>
            </w:r>
            <w:r w:rsidRPr="00C95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(с.149-151)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3" w:rsidRPr="00C9571B" w:rsidRDefault="00090A83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0,1</w:t>
            </w:r>
          </w:p>
        </w:tc>
      </w:tr>
    </w:tbl>
    <w:p w:rsidR="00090A83" w:rsidRPr="00C9571B" w:rsidRDefault="00090A83" w:rsidP="00C95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A83" w:rsidRPr="00C9571B" w:rsidRDefault="00090A83" w:rsidP="00C95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571B">
        <w:rPr>
          <w:rFonts w:ascii="Times New Roman" w:hAnsi="Times New Roman" w:cs="Times New Roman"/>
          <w:b/>
          <w:bCs/>
          <w:sz w:val="24"/>
          <w:szCs w:val="24"/>
        </w:rPr>
        <w:t>9.5. Студенты очной формы обучения, принимавшие участие в НИР</w:t>
      </w: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665"/>
        <w:gridCol w:w="2551"/>
        <w:gridCol w:w="2155"/>
        <w:gridCol w:w="1985"/>
        <w:gridCol w:w="2126"/>
      </w:tblGrid>
      <w:tr w:rsidR="00DA21C5" w:rsidRPr="00C9571B" w:rsidTr="00DA21C5">
        <w:trPr>
          <w:trHeight w:val="12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C5" w:rsidRPr="00C9571B" w:rsidRDefault="00DA21C5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Ф.И.О. участников, факультет, группа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C5" w:rsidRPr="00C9571B" w:rsidRDefault="00DA21C5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Наименование 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СНК «Психолог»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C5" w:rsidRPr="00C9571B" w:rsidRDefault="00DA21C5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Руководитель НИР</w:t>
            </w:r>
          </w:p>
          <w:p w:rsidR="00DA21C5" w:rsidRPr="00C9571B" w:rsidRDefault="00DA21C5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(ученая степень, ученое звание, должность)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C5" w:rsidRPr="00C9571B" w:rsidRDefault="00DA21C5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Срок проведения НИР (с…-по…)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C5" w:rsidRPr="00C9571B" w:rsidRDefault="00DA21C5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C5" w:rsidRPr="00C9571B" w:rsidRDefault="00DA21C5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 оплатой</w:t>
            </w:r>
          </w:p>
          <w:p w:rsidR="00DA21C5" w:rsidRPr="00C9571B" w:rsidRDefault="00DA21C5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или без</w:t>
            </w:r>
          </w:p>
          <w:p w:rsidR="00DA21C5" w:rsidRPr="00C9571B" w:rsidRDefault="00DA21C5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A21C5" w:rsidRPr="00C9571B" w:rsidTr="00DA21C5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5" w:rsidRPr="00C9571B" w:rsidRDefault="00DA21C5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 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1C5" w:rsidRPr="00C9571B" w:rsidRDefault="00DA21C5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Ротундо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1C5" w:rsidRDefault="00DA21C5" w:rsidP="00DA2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  <w:p w:rsidR="00DA21C5" w:rsidRPr="00C9571B" w:rsidRDefault="00DA21C5" w:rsidP="00DA2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К.</w:t>
            </w:r>
          </w:p>
          <w:p w:rsidR="00DA21C5" w:rsidRPr="00C9571B" w:rsidRDefault="00DA21C5" w:rsidP="00DA2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Безидей</w:t>
            </w:r>
            <w:proofErr w:type="spellEnd"/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1C5" w:rsidRPr="00C9571B" w:rsidRDefault="00DA21C5" w:rsidP="00DA2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Комарова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1C5" w:rsidRPr="00DA21C5" w:rsidRDefault="00DA21C5" w:rsidP="00DA2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1C5">
              <w:rPr>
                <w:rFonts w:ascii="Times New Roman" w:hAnsi="Times New Roman" w:cs="Times New Roman"/>
                <w:sz w:val="24"/>
                <w:szCs w:val="24"/>
              </w:rPr>
              <w:t>Мельник Е.</w:t>
            </w:r>
          </w:p>
          <w:p w:rsidR="00DA21C5" w:rsidRPr="00DA21C5" w:rsidRDefault="00DA21C5" w:rsidP="00DA2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  <w:p w:rsidR="00DA21C5" w:rsidRPr="00DA21C5" w:rsidRDefault="00DA21C5" w:rsidP="00DA2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C5">
              <w:rPr>
                <w:rFonts w:ascii="Times New Roman" w:hAnsi="Times New Roman" w:cs="Times New Roman"/>
                <w:sz w:val="24"/>
                <w:szCs w:val="24"/>
              </w:rPr>
              <w:t>Танасенко</w:t>
            </w:r>
            <w:proofErr w:type="spellEnd"/>
            <w:r w:rsidRPr="00DA21C5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A21C5" w:rsidRPr="00DA21C5" w:rsidRDefault="00DA21C5" w:rsidP="00DA2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DA21C5" w:rsidRPr="00DA21C5" w:rsidRDefault="00DA21C5" w:rsidP="00DA2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1C5">
              <w:rPr>
                <w:rFonts w:ascii="Times New Roman" w:hAnsi="Times New Roman" w:cs="Times New Roman"/>
                <w:sz w:val="24"/>
                <w:szCs w:val="24"/>
              </w:rPr>
              <w:t>Федорова Д.А.</w:t>
            </w:r>
          </w:p>
          <w:p w:rsidR="00DA21C5" w:rsidRPr="00DA21C5" w:rsidRDefault="00DA21C5" w:rsidP="00DA2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1C5">
              <w:rPr>
                <w:rFonts w:ascii="Times New Roman" w:hAnsi="Times New Roman" w:cs="Times New Roman"/>
                <w:sz w:val="24"/>
                <w:szCs w:val="24"/>
              </w:rPr>
              <w:t xml:space="preserve"> Савченко Д.В.</w:t>
            </w:r>
          </w:p>
          <w:p w:rsidR="00DA21C5" w:rsidRPr="00C9571B" w:rsidRDefault="00DA21C5" w:rsidP="00C95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5" w:rsidRPr="00C9571B" w:rsidRDefault="00DA21C5" w:rsidP="00DA2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68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научно-исследовательской и практической деятельности студентов средствами обучающих семинаров-тренингов.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5" w:rsidRPr="00C9571B" w:rsidRDefault="00DA21C5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Бондаренко Ю.С, к.п.н. доцент кафедры психологии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5" w:rsidRPr="00C9571B" w:rsidRDefault="00DA21C5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С 2017 по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5" w:rsidRPr="00C9571B" w:rsidRDefault="00DA21C5" w:rsidP="00C9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B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5" w:rsidRPr="00C9571B" w:rsidRDefault="00DA21C5" w:rsidP="00C9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A83" w:rsidRDefault="00090A83" w:rsidP="00C95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21C5" w:rsidRDefault="00DA21C5" w:rsidP="00FC2CA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2CA9" w:rsidRPr="00FC2CA9" w:rsidRDefault="00FC2CA9" w:rsidP="00FC2CA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2CA9">
        <w:rPr>
          <w:rFonts w:ascii="Times New Roman" w:hAnsi="Times New Roman" w:cs="Times New Roman"/>
          <w:b/>
          <w:color w:val="000000"/>
          <w:sz w:val="24"/>
          <w:szCs w:val="24"/>
        </w:rPr>
        <w:t>10. ПРИОБРЕТЕНИЕ ОСНОВНЫХ СРЕДСТВ В ТЕКУЩЕМ ГОДУ (заполняется материально-ответственным лицом кафедры)</w:t>
      </w:r>
    </w:p>
    <w:p w:rsidR="00FC2CA9" w:rsidRPr="00FC2CA9" w:rsidRDefault="00FC2CA9" w:rsidP="00FC2CA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CA9">
        <w:rPr>
          <w:rFonts w:ascii="Times New Roman" w:hAnsi="Times New Roman" w:cs="Times New Roman"/>
          <w:color w:val="000000"/>
          <w:sz w:val="24"/>
          <w:szCs w:val="24"/>
        </w:rPr>
        <w:t xml:space="preserve">За отчетный период средства для реализации  НИР не приобретены. </w:t>
      </w:r>
    </w:p>
    <w:p w:rsidR="00FC2CA9" w:rsidRPr="00FC2CA9" w:rsidRDefault="00FC2CA9" w:rsidP="00FC2CA9">
      <w:pPr>
        <w:rPr>
          <w:rFonts w:ascii="Times New Roman" w:hAnsi="Times New Roman" w:cs="Times New Roman"/>
          <w:b/>
          <w:sz w:val="24"/>
          <w:szCs w:val="24"/>
        </w:rPr>
      </w:pPr>
      <w:r w:rsidRPr="00FC2CA9">
        <w:rPr>
          <w:rFonts w:ascii="Times New Roman" w:hAnsi="Times New Roman" w:cs="Times New Roman"/>
          <w:b/>
          <w:sz w:val="24"/>
          <w:szCs w:val="24"/>
        </w:rPr>
        <w:t>11. ВЫВОДЫ И ПРЕДЛОЖЕНИЯ</w:t>
      </w:r>
    </w:p>
    <w:p w:rsidR="00FC2CA9" w:rsidRPr="00FC2CA9" w:rsidRDefault="00FC2CA9" w:rsidP="00FC2CA9">
      <w:pPr>
        <w:numPr>
          <w:ilvl w:val="0"/>
          <w:numId w:val="13"/>
        </w:numPr>
        <w:tabs>
          <w:tab w:val="left" w:pos="1080"/>
        </w:tabs>
        <w:spacing w:after="0"/>
        <w:ind w:left="0"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FC2CA9">
        <w:rPr>
          <w:rFonts w:ascii="Times New Roman" w:hAnsi="Times New Roman" w:cs="Times New Roman"/>
          <w:sz w:val="24"/>
          <w:szCs w:val="24"/>
        </w:rPr>
        <w:lastRenderedPageBreak/>
        <w:t xml:space="preserve">Научный потенциал кафедры психологии повышается посредством обучения сотрудников в аспирантурах вузов  России и Украины, участия в международных конференциях, публикаций в сборниках материалов конференций и научных трудов стран СНГ и зарубежья. </w:t>
      </w:r>
      <w:r w:rsidR="0062310B">
        <w:rPr>
          <w:rFonts w:ascii="Times New Roman" w:hAnsi="Times New Roman" w:cs="Times New Roman"/>
          <w:sz w:val="24"/>
          <w:szCs w:val="24"/>
        </w:rPr>
        <w:t xml:space="preserve">В 2018 году в аспирантуры  МПГУ и МГППУ прикрепились преподаватели кафедры </w:t>
      </w:r>
      <w:proofErr w:type="spellStart"/>
      <w:r w:rsidR="0062310B">
        <w:rPr>
          <w:rFonts w:ascii="Times New Roman" w:hAnsi="Times New Roman" w:cs="Times New Roman"/>
          <w:sz w:val="24"/>
          <w:szCs w:val="24"/>
        </w:rPr>
        <w:t>Пищалина</w:t>
      </w:r>
      <w:proofErr w:type="spellEnd"/>
      <w:r w:rsidR="0062310B">
        <w:rPr>
          <w:rFonts w:ascii="Times New Roman" w:hAnsi="Times New Roman" w:cs="Times New Roman"/>
          <w:sz w:val="24"/>
          <w:szCs w:val="24"/>
        </w:rPr>
        <w:t xml:space="preserve"> АА., Жигальская Л.В., Партарескул  А.Д.</w:t>
      </w:r>
    </w:p>
    <w:p w:rsidR="00FC2CA9" w:rsidRPr="00FC2CA9" w:rsidRDefault="00FC2CA9" w:rsidP="00FC2CA9">
      <w:pPr>
        <w:numPr>
          <w:ilvl w:val="0"/>
          <w:numId w:val="13"/>
        </w:numPr>
        <w:tabs>
          <w:tab w:val="left" w:pos="1080"/>
        </w:tabs>
        <w:spacing w:after="0"/>
        <w:ind w:left="0"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FC2CA9">
        <w:rPr>
          <w:rFonts w:ascii="Times New Roman" w:hAnsi="Times New Roman" w:cs="Times New Roman"/>
          <w:sz w:val="24"/>
          <w:szCs w:val="24"/>
        </w:rPr>
        <w:t>Продолжается и углубляется традиция международного сотрудничества преподавателей  кафедры психологии и студентов в области НИР.</w:t>
      </w:r>
    </w:p>
    <w:p w:rsidR="00FC2CA9" w:rsidRPr="00FC2CA9" w:rsidRDefault="00FC2CA9" w:rsidP="00FC2CA9">
      <w:pPr>
        <w:numPr>
          <w:ilvl w:val="0"/>
          <w:numId w:val="13"/>
        </w:numPr>
        <w:tabs>
          <w:tab w:val="left" w:pos="1080"/>
        </w:tabs>
        <w:spacing w:after="0"/>
        <w:ind w:left="0"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FC2CA9">
        <w:rPr>
          <w:rFonts w:ascii="Times New Roman" w:hAnsi="Times New Roman" w:cs="Times New Roman"/>
          <w:sz w:val="24"/>
          <w:szCs w:val="24"/>
        </w:rPr>
        <w:t>Необходимо продолжать поиск путей поддержки преподавателей осуществляющих подготовку диссертационных исследований (в том числе, материальное стимулирование, упрощенн</w:t>
      </w:r>
      <w:r w:rsidR="0062310B">
        <w:rPr>
          <w:rFonts w:ascii="Times New Roman" w:hAnsi="Times New Roman" w:cs="Times New Roman"/>
          <w:sz w:val="24"/>
          <w:szCs w:val="24"/>
        </w:rPr>
        <w:t>ый порядок работы и пр.), а так</w:t>
      </w:r>
      <w:r w:rsidRPr="00FC2CA9">
        <w:rPr>
          <w:rFonts w:ascii="Times New Roman" w:hAnsi="Times New Roman" w:cs="Times New Roman"/>
          <w:sz w:val="24"/>
          <w:szCs w:val="24"/>
        </w:rPr>
        <w:t>же стимулирование талантов студенческой науки.</w:t>
      </w:r>
    </w:p>
    <w:p w:rsidR="00FC2CA9" w:rsidRPr="00FC2CA9" w:rsidRDefault="00FC2CA9" w:rsidP="00FC2CA9">
      <w:pPr>
        <w:numPr>
          <w:ilvl w:val="0"/>
          <w:numId w:val="13"/>
        </w:numPr>
        <w:tabs>
          <w:tab w:val="left" w:pos="1080"/>
        </w:tabs>
        <w:spacing w:after="0"/>
        <w:ind w:left="0"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FC2CA9">
        <w:rPr>
          <w:rFonts w:ascii="Times New Roman" w:hAnsi="Times New Roman" w:cs="Times New Roman"/>
          <w:sz w:val="24"/>
          <w:szCs w:val="24"/>
        </w:rPr>
        <w:t xml:space="preserve">С целью  стимулирования  выполнения  исследований по теме НИР в течение года необходимо  </w:t>
      </w:r>
      <w:r w:rsidR="0062310B">
        <w:rPr>
          <w:rFonts w:ascii="Times New Roman" w:hAnsi="Times New Roman" w:cs="Times New Roman"/>
          <w:sz w:val="24"/>
          <w:szCs w:val="24"/>
        </w:rPr>
        <w:t xml:space="preserve">продолжить традицию  проведения отчетных </w:t>
      </w:r>
      <w:r w:rsidRPr="00FC2CA9">
        <w:rPr>
          <w:rFonts w:ascii="Times New Roman" w:hAnsi="Times New Roman" w:cs="Times New Roman"/>
          <w:sz w:val="24"/>
          <w:szCs w:val="24"/>
        </w:rPr>
        <w:t xml:space="preserve"> ежеквартальных семинаров  по мониторингу ведения исследований по темам индивидуальных НИР. </w:t>
      </w:r>
    </w:p>
    <w:p w:rsidR="00FC2CA9" w:rsidRPr="00FC2CA9" w:rsidRDefault="0062310B" w:rsidP="00FC2CA9">
      <w:pPr>
        <w:numPr>
          <w:ilvl w:val="0"/>
          <w:numId w:val="13"/>
        </w:numPr>
        <w:tabs>
          <w:tab w:val="left" w:pos="1080"/>
        </w:tabs>
        <w:spacing w:after="0"/>
        <w:ind w:left="0"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научно-методическую помощь и </w:t>
      </w:r>
      <w:r w:rsidR="00FC2CA9" w:rsidRPr="00FC2CA9">
        <w:rPr>
          <w:rFonts w:ascii="Times New Roman" w:hAnsi="Times New Roman" w:cs="Times New Roman"/>
          <w:sz w:val="24"/>
          <w:szCs w:val="24"/>
        </w:rPr>
        <w:t>контролировать процесс публикаций  молодыми преподавателями  результатов исследований  по итогам проведения НИР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CA9" w:rsidRPr="00FC2CA9" w:rsidRDefault="00FC2CA9" w:rsidP="00FC2CA9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2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CA9" w:rsidRPr="00FC2CA9" w:rsidRDefault="00FC2CA9" w:rsidP="00FC2CA9">
      <w:pPr>
        <w:rPr>
          <w:rFonts w:ascii="Times New Roman" w:hAnsi="Times New Roman" w:cs="Times New Roman"/>
          <w:sz w:val="24"/>
          <w:szCs w:val="24"/>
        </w:rPr>
      </w:pPr>
    </w:p>
    <w:p w:rsidR="00FC2CA9" w:rsidRPr="00FC2CA9" w:rsidRDefault="00FC2CA9" w:rsidP="00FC2CA9">
      <w:pPr>
        <w:rPr>
          <w:rFonts w:ascii="Times New Roman" w:hAnsi="Times New Roman" w:cs="Times New Roman"/>
          <w:sz w:val="24"/>
          <w:szCs w:val="24"/>
        </w:rPr>
      </w:pPr>
      <w:r w:rsidRPr="00FC2CA9">
        <w:rPr>
          <w:rFonts w:ascii="Times New Roman" w:hAnsi="Times New Roman" w:cs="Times New Roman"/>
          <w:sz w:val="24"/>
          <w:szCs w:val="24"/>
        </w:rPr>
        <w:t>Зав. кафедрой психологии, к.пс.н., доцент</w:t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  <w:t>_____________________   Кучерявенко В.И.</w:t>
      </w:r>
    </w:p>
    <w:p w:rsidR="00FC2CA9" w:rsidRPr="00FC2CA9" w:rsidRDefault="00FC2CA9" w:rsidP="00FC2CA9">
      <w:pPr>
        <w:rPr>
          <w:rFonts w:ascii="Times New Roman" w:hAnsi="Times New Roman" w:cs="Times New Roman"/>
          <w:sz w:val="24"/>
          <w:szCs w:val="24"/>
        </w:rPr>
      </w:pP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</w:r>
      <w:r w:rsidRPr="00FC2CA9"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</w:p>
    <w:p w:rsidR="00FC2CA9" w:rsidRPr="003D4EB3" w:rsidRDefault="00FC2CA9" w:rsidP="00FC2CA9">
      <w:pPr>
        <w:rPr>
          <w:sz w:val="24"/>
          <w:szCs w:val="24"/>
        </w:rPr>
      </w:pPr>
    </w:p>
    <w:p w:rsidR="00FC2CA9" w:rsidRDefault="00FC2CA9" w:rsidP="00FC2CA9">
      <w:pPr>
        <w:rPr>
          <w:sz w:val="24"/>
          <w:szCs w:val="24"/>
        </w:rPr>
      </w:pPr>
    </w:p>
    <w:p w:rsidR="00FC2CA9" w:rsidRPr="00C9571B" w:rsidRDefault="00FC2CA9" w:rsidP="00C95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2CA9" w:rsidRPr="00C9571B" w:rsidSect="006D011D">
      <w:pgSz w:w="16838" w:h="11906" w:orient="landscape"/>
      <w:pgMar w:top="284" w:right="1134" w:bottom="42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5F2"/>
    <w:multiLevelType w:val="hybridMultilevel"/>
    <w:tmpl w:val="37367674"/>
    <w:lvl w:ilvl="0" w:tplc="85E87E4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A50F57"/>
    <w:multiLevelType w:val="hybridMultilevel"/>
    <w:tmpl w:val="19D8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604E"/>
    <w:multiLevelType w:val="hybridMultilevel"/>
    <w:tmpl w:val="9A5A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CA5C75"/>
    <w:multiLevelType w:val="multilevel"/>
    <w:tmpl w:val="238E7A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E93E42"/>
    <w:multiLevelType w:val="hybridMultilevel"/>
    <w:tmpl w:val="85CAFA1C"/>
    <w:lvl w:ilvl="0" w:tplc="6F4C352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9F3603E"/>
    <w:multiLevelType w:val="hybridMultilevel"/>
    <w:tmpl w:val="63F8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26FB6"/>
    <w:multiLevelType w:val="hybridMultilevel"/>
    <w:tmpl w:val="4C3AC600"/>
    <w:lvl w:ilvl="0" w:tplc="72662C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E226F"/>
    <w:multiLevelType w:val="hybridMultilevel"/>
    <w:tmpl w:val="AE768A88"/>
    <w:lvl w:ilvl="0" w:tplc="C85C1F2E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8">
    <w:nsid w:val="4C214269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39377B7"/>
    <w:multiLevelType w:val="hybridMultilevel"/>
    <w:tmpl w:val="8034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0483B"/>
    <w:multiLevelType w:val="hybridMultilevel"/>
    <w:tmpl w:val="427607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06064"/>
    <w:multiLevelType w:val="hybridMultilevel"/>
    <w:tmpl w:val="64462976"/>
    <w:lvl w:ilvl="0" w:tplc="72662C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AD2CCC"/>
    <w:multiLevelType w:val="hybridMultilevel"/>
    <w:tmpl w:val="D42ACB04"/>
    <w:lvl w:ilvl="0" w:tplc="C87A806A">
      <w:start w:val="1"/>
      <w:numFmt w:val="decimal"/>
      <w:lvlText w:val="%1."/>
      <w:lvlJc w:val="left"/>
      <w:pPr>
        <w:tabs>
          <w:tab w:val="num" w:pos="2043"/>
        </w:tabs>
        <w:ind w:left="2043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126D"/>
    <w:rsid w:val="0000415E"/>
    <w:rsid w:val="00090A83"/>
    <w:rsid w:val="000A090F"/>
    <w:rsid w:val="001B2972"/>
    <w:rsid w:val="00203C80"/>
    <w:rsid w:val="00240F53"/>
    <w:rsid w:val="00333F66"/>
    <w:rsid w:val="003B1D39"/>
    <w:rsid w:val="00412E35"/>
    <w:rsid w:val="0044159B"/>
    <w:rsid w:val="004C126D"/>
    <w:rsid w:val="005D01D4"/>
    <w:rsid w:val="006048E7"/>
    <w:rsid w:val="0062310B"/>
    <w:rsid w:val="006D011D"/>
    <w:rsid w:val="007339D2"/>
    <w:rsid w:val="0079475C"/>
    <w:rsid w:val="00795FF3"/>
    <w:rsid w:val="00857BDF"/>
    <w:rsid w:val="00863A75"/>
    <w:rsid w:val="009912C8"/>
    <w:rsid w:val="00A058AF"/>
    <w:rsid w:val="00A1221A"/>
    <w:rsid w:val="00A217D1"/>
    <w:rsid w:val="00AA5F2C"/>
    <w:rsid w:val="00C7098C"/>
    <w:rsid w:val="00C923F7"/>
    <w:rsid w:val="00C9571B"/>
    <w:rsid w:val="00CA0683"/>
    <w:rsid w:val="00D00A34"/>
    <w:rsid w:val="00D21A44"/>
    <w:rsid w:val="00D26751"/>
    <w:rsid w:val="00D92A3D"/>
    <w:rsid w:val="00DA21C5"/>
    <w:rsid w:val="00DA31E1"/>
    <w:rsid w:val="00EF4960"/>
    <w:rsid w:val="00EF76F0"/>
    <w:rsid w:val="00F61FC0"/>
    <w:rsid w:val="00FC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1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link w:val="a5"/>
    <w:uiPriority w:val="99"/>
    <w:unhideWhenUsed/>
    <w:rsid w:val="004C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126D"/>
    <w:rPr>
      <w:b/>
      <w:bCs/>
    </w:rPr>
  </w:style>
  <w:style w:type="character" w:customStyle="1" w:styleId="hl">
    <w:name w:val="hl"/>
    <w:basedOn w:val="a0"/>
    <w:rsid w:val="004C126D"/>
  </w:style>
  <w:style w:type="paragraph" w:customStyle="1" w:styleId="1">
    <w:name w:val="Абзац списка1"/>
    <w:basedOn w:val="a"/>
    <w:rsid w:val="00090A83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basedOn w:val="a0"/>
    <w:semiHidden/>
    <w:rsid w:val="00090A83"/>
    <w:rPr>
      <w:rFonts w:cs="Times New Roman"/>
      <w:color w:val="0000FF"/>
      <w:u w:val="single"/>
    </w:rPr>
  </w:style>
  <w:style w:type="character" w:customStyle="1" w:styleId="a5">
    <w:name w:val="Обычный (веб) Знак"/>
    <w:link w:val="a4"/>
    <w:uiPriority w:val="99"/>
    <w:locked/>
    <w:rsid w:val="0044159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4415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gu.su/nauka/zashhita-dissertatsiy/dissertatsionnyie-sovetyi/dissertatsionnyiy-sovet-d-212-154-0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pgu.su/nauka/zashhita-dissertatsiy/dissertatsionnyie-sovetyi/dissertatsionnyiy-sovet-d-212-154-0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gu.su/nauka/zashhita-dissertatsiy/dissertatsionnyie-sovetyi/dissertatsionnyiy-sovet-d-212-154-04/" TargetMode="External"/><Relationship Id="rId11" Type="http://schemas.openxmlformats.org/officeDocument/2006/relationships/hyperlink" Target="https://elibrary.ru/item.asp?id=352856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pgu.su/nauka/zashhita-dissertatsiy/dissertatsionnyie-sovetyi/dissertatsionnyiy-sovet-d-212-154-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1%81%D0%BA%D0%BE%D0%B2%D1%81%D0%BA%D0%B8%D0%B9_%D0%BF%D0%B5%D0%B4%D0%B0%D0%B3%D0%BE%D0%B3%D0%B8%D1%87%D0%B5%D1%81%D0%BA%D0%B8%D0%B9_%D0%B3%D0%BE%D1%81%D1%83%D0%B4%D0%B0%D1%80%D1%81%D1%82%D0%B2%D0%B5%D0%BD%D0%BD%D1%8B%D0%B9_%D1%83%D0%BD%D0%B8%D0%B2%D0%B5%D1%80%D1%81%D0%B8%D1%8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55</Pages>
  <Words>15665</Words>
  <Characters>89295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User 1</cp:lastModifiedBy>
  <cp:revision>24</cp:revision>
  <dcterms:created xsi:type="dcterms:W3CDTF">2018-11-23T16:26:00Z</dcterms:created>
  <dcterms:modified xsi:type="dcterms:W3CDTF">2018-12-06T09:40:00Z</dcterms:modified>
</cp:coreProperties>
</file>